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958" w:rsidRPr="00E82C9F" w:rsidRDefault="00A549DC" w:rsidP="00224404">
      <w:pPr>
        <w:bidi/>
        <w:rPr>
          <w:rFonts w:ascii="Simplified Arabic" w:hAnsi="Simplified Arabic" w:cs="Simplified Arabic"/>
          <w:b/>
          <w:bCs/>
          <w:sz w:val="32"/>
          <w:szCs w:val="32"/>
          <w:rtl/>
          <w:lang w:bidi="ar-DZ"/>
        </w:rPr>
      </w:pPr>
      <w:r w:rsidRPr="00E82C9F">
        <w:rPr>
          <w:rFonts w:ascii="Simplified Arabic" w:hAnsi="Simplified Arabic" w:cs="Simplified Arabic" w:hint="cs"/>
          <w:b/>
          <w:bCs/>
          <w:sz w:val="36"/>
          <w:szCs w:val="36"/>
          <w:rtl/>
          <w:lang w:bidi="ar-DZ"/>
        </w:rPr>
        <w:t>تمه</w:t>
      </w:r>
      <w:r w:rsidR="00E82C9F">
        <w:rPr>
          <w:rFonts w:ascii="Simplified Arabic" w:hAnsi="Simplified Arabic" w:cs="Simplified Arabic" w:hint="cs"/>
          <w:b/>
          <w:bCs/>
          <w:sz w:val="36"/>
          <w:szCs w:val="36"/>
          <w:rtl/>
          <w:lang w:bidi="ar-DZ"/>
        </w:rPr>
        <w:t>ـ</w:t>
      </w:r>
      <w:r w:rsidRPr="00E82C9F">
        <w:rPr>
          <w:rFonts w:ascii="Simplified Arabic" w:hAnsi="Simplified Arabic" w:cs="Simplified Arabic" w:hint="cs"/>
          <w:b/>
          <w:bCs/>
          <w:sz w:val="36"/>
          <w:szCs w:val="36"/>
          <w:rtl/>
          <w:lang w:bidi="ar-DZ"/>
        </w:rPr>
        <w:t>ي</w:t>
      </w:r>
      <w:r w:rsidR="00E82C9F">
        <w:rPr>
          <w:rFonts w:ascii="Simplified Arabic" w:hAnsi="Simplified Arabic" w:cs="Simplified Arabic" w:hint="cs"/>
          <w:b/>
          <w:bCs/>
          <w:sz w:val="36"/>
          <w:szCs w:val="36"/>
          <w:rtl/>
          <w:lang w:bidi="ar-DZ"/>
        </w:rPr>
        <w:t>ـ</w:t>
      </w:r>
      <w:r w:rsidRPr="00E82C9F">
        <w:rPr>
          <w:rFonts w:ascii="Simplified Arabic" w:hAnsi="Simplified Arabic" w:cs="Simplified Arabic" w:hint="cs"/>
          <w:b/>
          <w:bCs/>
          <w:sz w:val="36"/>
          <w:szCs w:val="36"/>
          <w:rtl/>
          <w:lang w:bidi="ar-DZ"/>
        </w:rPr>
        <w:t>د:</w:t>
      </w:r>
    </w:p>
    <w:p w:rsidR="00A549DC" w:rsidRDefault="00F27359" w:rsidP="00A35E2B">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A549DC">
        <w:rPr>
          <w:rFonts w:ascii="Simplified Arabic" w:hAnsi="Simplified Arabic" w:cs="Simplified Arabic" w:hint="cs"/>
          <w:sz w:val="32"/>
          <w:szCs w:val="32"/>
          <w:rtl/>
          <w:lang w:bidi="ar-DZ"/>
        </w:rPr>
        <w:t>لقد سار</w:t>
      </w:r>
      <w:r w:rsidR="00547899">
        <w:rPr>
          <w:rFonts w:ascii="Simplified Arabic" w:hAnsi="Simplified Arabic" w:cs="Simplified Arabic" w:hint="cs"/>
          <w:sz w:val="32"/>
          <w:szCs w:val="32"/>
          <w:rtl/>
          <w:lang w:bidi="ar-DZ"/>
        </w:rPr>
        <w:t>َ</w:t>
      </w:r>
      <w:r w:rsidR="00A549DC">
        <w:rPr>
          <w:rFonts w:ascii="Simplified Arabic" w:hAnsi="Simplified Arabic" w:cs="Simplified Arabic" w:hint="cs"/>
          <w:sz w:val="32"/>
          <w:szCs w:val="32"/>
          <w:rtl/>
          <w:lang w:bidi="ar-DZ"/>
        </w:rPr>
        <w:t xml:space="preserve"> ابن خلدون على خطى أسلافه المتقدمين في إرساء كثير من قواعد النقد والأدب، وفي تصحيح كثير من المفاهيم معتمدا في كلِّ هذا على مرجعيت</w:t>
      </w:r>
      <w:r w:rsidR="00285396">
        <w:rPr>
          <w:rFonts w:ascii="Simplified Arabic" w:hAnsi="Simplified Arabic" w:cs="Simplified Arabic" w:hint="cs"/>
          <w:sz w:val="32"/>
          <w:szCs w:val="32"/>
          <w:rtl/>
          <w:lang w:bidi="ar-DZ"/>
        </w:rPr>
        <w:t>ه الفكريَّة تارة، وعلى قول شيوخه المحق</w:t>
      </w:r>
      <w:r w:rsidR="00636EBE">
        <w:rPr>
          <w:rFonts w:ascii="Simplified Arabic" w:hAnsi="Simplified Arabic" w:cs="Simplified Arabic" w:hint="cs"/>
          <w:sz w:val="32"/>
          <w:szCs w:val="32"/>
          <w:rtl/>
          <w:lang w:bidi="ar-DZ"/>
        </w:rPr>
        <w:t>ق</w:t>
      </w:r>
      <w:r w:rsidR="00285396">
        <w:rPr>
          <w:rFonts w:ascii="Simplified Arabic" w:hAnsi="Simplified Arabic" w:cs="Simplified Arabic" w:hint="cs"/>
          <w:sz w:val="32"/>
          <w:szCs w:val="32"/>
          <w:rtl/>
          <w:lang w:bidi="ar-DZ"/>
        </w:rPr>
        <w:t>ين تارة أخرى، وبين يدي هذا الفصل نحب أن نشير إلى نقط</w:t>
      </w:r>
      <w:r w:rsidR="0082768C">
        <w:rPr>
          <w:rFonts w:ascii="Simplified Arabic" w:hAnsi="Simplified Arabic" w:cs="Simplified Arabic" w:hint="cs"/>
          <w:sz w:val="32"/>
          <w:szCs w:val="32"/>
          <w:rtl/>
          <w:lang w:bidi="ar-DZ"/>
        </w:rPr>
        <w:t>ة</w:t>
      </w:r>
      <w:r w:rsidR="00285396">
        <w:rPr>
          <w:rFonts w:ascii="Simplified Arabic" w:hAnsi="Simplified Arabic" w:cs="Simplified Arabic" w:hint="cs"/>
          <w:sz w:val="32"/>
          <w:szCs w:val="32"/>
          <w:rtl/>
          <w:lang w:bidi="ar-DZ"/>
        </w:rPr>
        <w:t xml:space="preserve"> مهم</w:t>
      </w:r>
      <w:r w:rsidR="00BB1E94">
        <w:rPr>
          <w:rFonts w:ascii="Simplified Arabic" w:hAnsi="Simplified Arabic" w:cs="Simplified Arabic" w:hint="cs"/>
          <w:sz w:val="32"/>
          <w:szCs w:val="32"/>
          <w:rtl/>
          <w:lang w:bidi="ar-DZ"/>
        </w:rPr>
        <w:t>َّ</w:t>
      </w:r>
      <w:r w:rsidR="00285396">
        <w:rPr>
          <w:rFonts w:ascii="Simplified Arabic" w:hAnsi="Simplified Arabic" w:cs="Simplified Arabic" w:hint="cs"/>
          <w:sz w:val="32"/>
          <w:szCs w:val="32"/>
          <w:rtl/>
          <w:lang w:bidi="ar-DZ"/>
        </w:rPr>
        <w:t>ة، فابن خلدون هو ذلك النموذج الموسوعي الشامل الم</w:t>
      </w:r>
      <w:r w:rsidR="00636EBE">
        <w:rPr>
          <w:rFonts w:ascii="Simplified Arabic" w:hAnsi="Simplified Arabic" w:cs="Simplified Arabic" w:hint="cs"/>
          <w:sz w:val="32"/>
          <w:szCs w:val="32"/>
          <w:rtl/>
          <w:lang w:bidi="ar-DZ"/>
        </w:rPr>
        <w:t>ُ</w:t>
      </w:r>
      <w:r w:rsidR="00285396">
        <w:rPr>
          <w:rFonts w:ascii="Simplified Arabic" w:hAnsi="Simplified Arabic" w:cs="Simplified Arabic" w:hint="cs"/>
          <w:sz w:val="32"/>
          <w:szCs w:val="32"/>
          <w:rtl/>
          <w:lang w:bidi="ar-DZ"/>
        </w:rPr>
        <w:t>ب</w:t>
      </w:r>
      <w:r w:rsidR="00636EBE">
        <w:rPr>
          <w:rFonts w:ascii="Simplified Arabic" w:hAnsi="Simplified Arabic" w:cs="Simplified Arabic" w:hint="cs"/>
          <w:sz w:val="32"/>
          <w:szCs w:val="32"/>
          <w:rtl/>
          <w:lang w:bidi="ar-DZ"/>
        </w:rPr>
        <w:t>َ</w:t>
      </w:r>
      <w:r w:rsidR="00285396">
        <w:rPr>
          <w:rFonts w:ascii="Simplified Arabic" w:hAnsi="Simplified Arabic" w:cs="Simplified Arabic" w:hint="cs"/>
          <w:sz w:val="32"/>
          <w:szCs w:val="32"/>
          <w:rtl/>
          <w:lang w:bidi="ar-DZ"/>
        </w:rPr>
        <w:t>ر</w:t>
      </w:r>
      <w:r w:rsidR="00636EBE">
        <w:rPr>
          <w:rFonts w:ascii="Simplified Arabic" w:hAnsi="Simplified Arabic" w:cs="Simplified Arabic" w:hint="cs"/>
          <w:sz w:val="32"/>
          <w:szCs w:val="32"/>
          <w:rtl/>
          <w:lang w:bidi="ar-DZ"/>
        </w:rPr>
        <w:t>ِّ</w:t>
      </w:r>
      <w:r w:rsidR="00285396">
        <w:rPr>
          <w:rFonts w:ascii="Simplified Arabic" w:hAnsi="Simplified Arabic" w:cs="Simplified Arabic" w:hint="cs"/>
          <w:sz w:val="32"/>
          <w:szCs w:val="32"/>
          <w:rtl/>
          <w:lang w:bidi="ar-DZ"/>
        </w:rPr>
        <w:t>ز</w:t>
      </w:r>
      <w:r w:rsidR="00636EBE">
        <w:rPr>
          <w:rFonts w:ascii="Simplified Arabic" w:hAnsi="Simplified Arabic" w:cs="Simplified Arabic" w:hint="cs"/>
          <w:sz w:val="32"/>
          <w:szCs w:val="32"/>
          <w:rtl/>
          <w:lang w:bidi="ar-DZ"/>
        </w:rPr>
        <w:t>ُ</w:t>
      </w:r>
      <w:r w:rsidR="00285396">
        <w:rPr>
          <w:rFonts w:ascii="Simplified Arabic" w:hAnsi="Simplified Arabic" w:cs="Simplified Arabic" w:hint="cs"/>
          <w:sz w:val="32"/>
          <w:szCs w:val="32"/>
          <w:rtl/>
          <w:lang w:bidi="ar-DZ"/>
        </w:rPr>
        <w:t xml:space="preserve"> في جميع الفنون، وفنون العلم </w:t>
      </w:r>
      <w:r w:rsidR="009122A1">
        <w:rPr>
          <w:rFonts w:ascii="Simplified Arabic" w:hAnsi="Simplified Arabic" w:cs="Simplified Arabic" w:hint="cs"/>
          <w:sz w:val="32"/>
          <w:szCs w:val="32"/>
          <w:rtl/>
          <w:lang w:bidi="ar-DZ"/>
        </w:rPr>
        <w:t xml:space="preserve">كما هو معروف </w:t>
      </w:r>
      <w:r w:rsidR="00285396">
        <w:rPr>
          <w:rFonts w:ascii="Simplified Arabic" w:hAnsi="Simplified Arabic" w:cs="Simplified Arabic" w:hint="cs"/>
          <w:sz w:val="32"/>
          <w:szCs w:val="32"/>
          <w:rtl/>
          <w:lang w:bidi="ar-DZ"/>
        </w:rPr>
        <w:t xml:space="preserve">متداخلة مترابطة لا نجد سبيل الانفكاك بينها البتَّة، </w:t>
      </w:r>
      <w:r w:rsidR="0082768C">
        <w:rPr>
          <w:rFonts w:ascii="Simplified Arabic" w:hAnsi="Simplified Arabic" w:cs="Simplified Arabic" w:hint="cs"/>
          <w:sz w:val="32"/>
          <w:szCs w:val="32"/>
          <w:rtl/>
          <w:lang w:bidi="ar-DZ"/>
        </w:rPr>
        <w:t xml:space="preserve">وقد تنبه إلى هذا ابن خلدون نفسه فعدل عن الطريقة القديمة في عرض القضايا إلى طريقته </w:t>
      </w:r>
      <w:r w:rsidR="009122A1">
        <w:rPr>
          <w:rFonts w:ascii="Simplified Arabic" w:hAnsi="Simplified Arabic" w:cs="Simplified Arabic" w:hint="cs"/>
          <w:sz w:val="32"/>
          <w:szCs w:val="32"/>
          <w:rtl/>
          <w:lang w:bidi="ar-DZ"/>
        </w:rPr>
        <w:t xml:space="preserve">الجديدة </w:t>
      </w:r>
      <w:r w:rsidR="0082768C">
        <w:rPr>
          <w:rFonts w:ascii="Simplified Arabic" w:hAnsi="Simplified Arabic" w:cs="Simplified Arabic" w:hint="cs"/>
          <w:sz w:val="32"/>
          <w:szCs w:val="32"/>
          <w:rtl/>
          <w:lang w:bidi="ar-DZ"/>
        </w:rPr>
        <w:t xml:space="preserve">في التأسيس للفنون، وقد ساعده في ذلك </w:t>
      </w:r>
      <w:r w:rsidR="00DF4707">
        <w:rPr>
          <w:rFonts w:ascii="Simplified Arabic" w:hAnsi="Simplified Arabic" w:cs="Simplified Arabic" w:hint="cs"/>
          <w:sz w:val="32"/>
          <w:szCs w:val="32"/>
          <w:rtl/>
          <w:lang w:bidi="ar-DZ"/>
        </w:rPr>
        <w:t>تحرير</w:t>
      </w:r>
      <w:r w:rsidR="0082768C">
        <w:rPr>
          <w:rFonts w:ascii="Simplified Arabic" w:hAnsi="Simplified Arabic" w:cs="Simplified Arabic" w:hint="cs"/>
          <w:sz w:val="32"/>
          <w:szCs w:val="32"/>
          <w:rtl/>
          <w:lang w:bidi="ar-DZ"/>
        </w:rPr>
        <w:t xml:space="preserve"> كثير من</w:t>
      </w:r>
      <w:r w:rsidR="00DF4707">
        <w:rPr>
          <w:rFonts w:ascii="Simplified Arabic" w:hAnsi="Simplified Arabic" w:cs="Simplified Arabic" w:hint="cs"/>
          <w:sz w:val="32"/>
          <w:szCs w:val="32"/>
          <w:rtl/>
          <w:lang w:bidi="ar-DZ"/>
        </w:rPr>
        <w:t xml:space="preserve"> قضايا العلوم</w:t>
      </w:r>
      <w:r w:rsidR="0082768C">
        <w:rPr>
          <w:rFonts w:ascii="Simplified Arabic" w:hAnsi="Simplified Arabic" w:cs="Simplified Arabic" w:hint="cs"/>
          <w:sz w:val="32"/>
          <w:szCs w:val="32"/>
          <w:rtl/>
          <w:lang w:bidi="ar-DZ"/>
        </w:rPr>
        <w:t xml:space="preserve"> </w:t>
      </w:r>
      <w:r w:rsidR="00DF4707">
        <w:rPr>
          <w:rFonts w:ascii="Simplified Arabic" w:hAnsi="Simplified Arabic" w:cs="Simplified Arabic" w:hint="cs"/>
          <w:sz w:val="32"/>
          <w:szCs w:val="32"/>
          <w:rtl/>
          <w:lang w:bidi="ar-DZ"/>
        </w:rPr>
        <w:t>وفصول المقدِّمة، معتمدا في ذلك على أصول العلوم العقلية التي برَّز فيها و</w:t>
      </w:r>
      <w:r w:rsidR="00A35E2B">
        <w:rPr>
          <w:rFonts w:ascii="Simplified Arabic" w:hAnsi="Simplified Arabic" w:cs="Simplified Arabic" w:hint="cs"/>
          <w:sz w:val="32"/>
          <w:szCs w:val="32"/>
          <w:rtl/>
          <w:lang w:bidi="ar-DZ"/>
        </w:rPr>
        <w:t>نافس</w:t>
      </w:r>
      <w:r w:rsidR="00DF4707">
        <w:rPr>
          <w:rFonts w:ascii="Simplified Arabic" w:hAnsi="Simplified Arabic" w:cs="Simplified Arabic" w:hint="cs"/>
          <w:sz w:val="32"/>
          <w:szCs w:val="32"/>
          <w:rtl/>
          <w:lang w:bidi="ar-DZ"/>
        </w:rPr>
        <w:t xml:space="preserve">َ فيها الأقران، ومستندا في </w:t>
      </w:r>
      <w:r w:rsidR="0047143A">
        <w:rPr>
          <w:rFonts w:ascii="Simplified Arabic" w:hAnsi="Simplified Arabic" w:cs="Simplified Arabic" w:hint="cs"/>
          <w:sz w:val="32"/>
          <w:szCs w:val="32"/>
          <w:rtl/>
          <w:lang w:bidi="ar-DZ"/>
        </w:rPr>
        <w:t>العرض بعد ذلك</w:t>
      </w:r>
      <w:r w:rsidR="00DF4707">
        <w:rPr>
          <w:rFonts w:ascii="Simplified Arabic" w:hAnsi="Simplified Arabic" w:cs="Simplified Arabic" w:hint="cs"/>
          <w:sz w:val="32"/>
          <w:szCs w:val="32"/>
          <w:rtl/>
          <w:lang w:bidi="ar-DZ"/>
        </w:rPr>
        <w:t xml:space="preserve"> على </w:t>
      </w:r>
      <w:r w:rsidR="0047143A">
        <w:rPr>
          <w:rFonts w:ascii="Simplified Arabic" w:hAnsi="Simplified Arabic" w:cs="Simplified Arabic" w:hint="cs"/>
          <w:sz w:val="32"/>
          <w:szCs w:val="32"/>
          <w:rtl/>
          <w:lang w:bidi="ar-DZ"/>
        </w:rPr>
        <w:t>ملكة</w:t>
      </w:r>
      <w:r w:rsidR="00DF4707">
        <w:rPr>
          <w:rFonts w:ascii="Simplified Arabic" w:hAnsi="Simplified Arabic" w:cs="Simplified Arabic" w:hint="cs"/>
          <w:sz w:val="32"/>
          <w:szCs w:val="32"/>
          <w:rtl/>
          <w:lang w:bidi="ar-DZ"/>
        </w:rPr>
        <w:t xml:space="preserve"> البيان ال</w:t>
      </w:r>
      <w:r w:rsidR="0047143A">
        <w:rPr>
          <w:rFonts w:ascii="Simplified Arabic" w:hAnsi="Simplified Arabic" w:cs="Simplified Arabic" w:hint="cs"/>
          <w:sz w:val="32"/>
          <w:szCs w:val="32"/>
          <w:rtl/>
          <w:lang w:bidi="ar-DZ"/>
        </w:rPr>
        <w:t>ت</w:t>
      </w:r>
      <w:r w:rsidR="00DF4707">
        <w:rPr>
          <w:rFonts w:ascii="Simplified Arabic" w:hAnsi="Simplified Arabic" w:cs="Simplified Arabic" w:hint="cs"/>
          <w:sz w:val="32"/>
          <w:szCs w:val="32"/>
          <w:rtl/>
          <w:lang w:bidi="ar-DZ"/>
        </w:rPr>
        <w:t>ي اكتسبه</w:t>
      </w:r>
      <w:r w:rsidR="0047143A">
        <w:rPr>
          <w:rFonts w:ascii="Simplified Arabic" w:hAnsi="Simplified Arabic" w:cs="Simplified Arabic" w:hint="cs"/>
          <w:sz w:val="32"/>
          <w:szCs w:val="32"/>
          <w:rtl/>
          <w:lang w:bidi="ar-DZ"/>
        </w:rPr>
        <w:t>ا</w:t>
      </w:r>
      <w:r w:rsidR="00DF4707">
        <w:rPr>
          <w:rFonts w:ascii="Simplified Arabic" w:hAnsi="Simplified Arabic" w:cs="Simplified Arabic" w:hint="cs"/>
          <w:sz w:val="32"/>
          <w:szCs w:val="32"/>
          <w:rtl/>
          <w:lang w:bidi="ar-DZ"/>
        </w:rPr>
        <w:t xml:space="preserve"> وذاع صيته </w:t>
      </w:r>
      <w:r w:rsidR="0047143A">
        <w:rPr>
          <w:rFonts w:ascii="Simplified Arabic" w:hAnsi="Simplified Arabic" w:cs="Simplified Arabic" w:hint="cs"/>
          <w:sz w:val="32"/>
          <w:szCs w:val="32"/>
          <w:rtl/>
          <w:lang w:bidi="ar-DZ"/>
        </w:rPr>
        <w:t>فيها</w:t>
      </w:r>
      <w:r w:rsidR="009122A1">
        <w:rPr>
          <w:rFonts w:ascii="Simplified Arabic" w:hAnsi="Simplified Arabic" w:cs="Simplified Arabic" w:hint="cs"/>
          <w:sz w:val="32"/>
          <w:szCs w:val="32"/>
          <w:rtl/>
          <w:lang w:bidi="ar-DZ"/>
        </w:rPr>
        <w:t>،</w:t>
      </w:r>
      <w:r w:rsidR="0047143A">
        <w:rPr>
          <w:rFonts w:ascii="Simplified Arabic" w:hAnsi="Simplified Arabic" w:cs="Simplified Arabic" w:hint="cs"/>
          <w:sz w:val="32"/>
          <w:szCs w:val="32"/>
          <w:rtl/>
          <w:lang w:bidi="ar-DZ"/>
        </w:rPr>
        <w:t xml:space="preserve"> إبَّان </w:t>
      </w:r>
      <w:r w:rsidR="00DF4707">
        <w:rPr>
          <w:rFonts w:ascii="Simplified Arabic" w:hAnsi="Simplified Arabic" w:cs="Simplified Arabic" w:hint="cs"/>
          <w:sz w:val="32"/>
          <w:szCs w:val="32"/>
          <w:rtl/>
          <w:lang w:bidi="ar-DZ"/>
        </w:rPr>
        <w:t>احتك</w:t>
      </w:r>
      <w:r w:rsidR="0047143A">
        <w:rPr>
          <w:rFonts w:ascii="Simplified Arabic" w:hAnsi="Simplified Arabic" w:cs="Simplified Arabic" w:hint="cs"/>
          <w:sz w:val="32"/>
          <w:szCs w:val="32"/>
          <w:rtl/>
          <w:lang w:bidi="ar-DZ"/>
        </w:rPr>
        <w:t>اكه</w:t>
      </w:r>
      <w:r w:rsidR="00DF4707">
        <w:rPr>
          <w:rFonts w:ascii="Simplified Arabic" w:hAnsi="Simplified Arabic" w:cs="Simplified Arabic" w:hint="cs"/>
          <w:sz w:val="32"/>
          <w:szCs w:val="32"/>
          <w:rtl/>
          <w:lang w:bidi="ar-DZ"/>
        </w:rPr>
        <w:t xml:space="preserve"> بالحياة السياسية</w:t>
      </w:r>
      <w:r w:rsidR="0047143A">
        <w:rPr>
          <w:rFonts w:ascii="Simplified Arabic" w:hAnsi="Simplified Arabic" w:cs="Simplified Arabic" w:hint="cs"/>
          <w:sz w:val="32"/>
          <w:szCs w:val="32"/>
          <w:rtl/>
          <w:lang w:bidi="ar-DZ"/>
        </w:rPr>
        <w:t xml:space="preserve"> والثقافية في بلاط الملوك والسلاطين</w:t>
      </w:r>
      <w:r w:rsidR="009122A1">
        <w:rPr>
          <w:rFonts w:ascii="Simplified Arabic" w:hAnsi="Simplified Arabic" w:cs="Simplified Arabic" w:hint="cs"/>
          <w:sz w:val="32"/>
          <w:szCs w:val="32"/>
          <w:rtl/>
          <w:lang w:bidi="ar-DZ"/>
        </w:rPr>
        <w:t>،</w:t>
      </w:r>
      <w:r w:rsidR="0047143A">
        <w:rPr>
          <w:rFonts w:ascii="Simplified Arabic" w:hAnsi="Simplified Arabic" w:cs="Simplified Arabic" w:hint="cs"/>
          <w:sz w:val="32"/>
          <w:szCs w:val="32"/>
          <w:rtl/>
          <w:lang w:bidi="ar-DZ"/>
        </w:rPr>
        <w:t xml:space="preserve"> عندما</w:t>
      </w:r>
      <w:r w:rsidR="00DF4707">
        <w:rPr>
          <w:rFonts w:ascii="Simplified Arabic" w:hAnsi="Simplified Arabic" w:cs="Simplified Arabic" w:hint="cs"/>
          <w:sz w:val="32"/>
          <w:szCs w:val="32"/>
          <w:rtl/>
          <w:lang w:bidi="ar-DZ"/>
        </w:rPr>
        <w:t xml:space="preserve"> </w:t>
      </w:r>
      <w:r w:rsidR="009122A1">
        <w:rPr>
          <w:rFonts w:ascii="Simplified Arabic" w:hAnsi="Simplified Arabic" w:cs="Simplified Arabic" w:hint="cs"/>
          <w:sz w:val="32"/>
          <w:szCs w:val="32"/>
          <w:rtl/>
          <w:lang w:bidi="ar-DZ"/>
        </w:rPr>
        <w:t>تولَّى</w:t>
      </w:r>
      <w:r w:rsidR="00DF4707">
        <w:rPr>
          <w:rFonts w:ascii="Simplified Arabic" w:hAnsi="Simplified Arabic" w:cs="Simplified Arabic" w:hint="cs"/>
          <w:sz w:val="32"/>
          <w:szCs w:val="32"/>
          <w:rtl/>
          <w:lang w:bidi="ar-DZ"/>
        </w:rPr>
        <w:t xml:space="preserve"> مناصب تحرير المراسيم والمخاطبات وخطَّة المظالم وغير ذلك،</w:t>
      </w:r>
      <w:r w:rsidR="0047143A">
        <w:rPr>
          <w:rFonts w:ascii="Simplified Arabic" w:hAnsi="Simplified Arabic" w:cs="Simplified Arabic" w:hint="cs"/>
          <w:sz w:val="32"/>
          <w:szCs w:val="32"/>
          <w:rtl/>
          <w:lang w:bidi="ar-DZ"/>
        </w:rPr>
        <w:t xml:space="preserve"> إذن، فمنهج ابن خلدون في طرح القضايا النقدية والشعرية مرتكز على عرض المادة ثم سَبْرِهَا على طريقة أهل المنطق والجدل، ثم إثبات عوارض النقص والكمال في بنية الرأي، ثم تعزيز النتيجة برأي أستاذ أو حكاية إجماع أو استئناس بنقولات، ثم بعد ذلك تفنيد وجوه الرأي وتقليبها على </w:t>
      </w:r>
      <w:r>
        <w:rPr>
          <w:rFonts w:ascii="Simplified Arabic" w:hAnsi="Simplified Arabic" w:cs="Simplified Arabic" w:hint="cs"/>
          <w:sz w:val="32"/>
          <w:szCs w:val="32"/>
          <w:rtl/>
          <w:lang w:bidi="ar-DZ"/>
        </w:rPr>
        <w:t>نمط قوي من الح</w:t>
      </w:r>
      <w:r w:rsidR="002B29A1">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ج</w:t>
      </w:r>
      <w:r w:rsidR="002B29A1">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ة لا يثير أي إبهام، هذا</w:t>
      </w:r>
      <w:r w:rsidR="0047143A">
        <w:rPr>
          <w:rFonts w:ascii="Simplified Arabic" w:hAnsi="Simplified Arabic" w:cs="Simplified Arabic" w:hint="cs"/>
          <w:sz w:val="32"/>
          <w:szCs w:val="32"/>
          <w:rtl/>
          <w:lang w:bidi="ar-DZ"/>
        </w:rPr>
        <w:t xml:space="preserve"> </w:t>
      </w:r>
      <w:r w:rsidR="00285396">
        <w:rPr>
          <w:rFonts w:ascii="Simplified Arabic" w:hAnsi="Simplified Arabic" w:cs="Simplified Arabic" w:hint="cs"/>
          <w:sz w:val="32"/>
          <w:szCs w:val="32"/>
          <w:rtl/>
          <w:lang w:bidi="ar-DZ"/>
        </w:rPr>
        <w:t>وسوف يمضي بنا هذا الفصل في تبيين بعض مواطن الأصالة في تأسيسه قواعد النقد، وكيف</w:t>
      </w:r>
      <w:r>
        <w:rPr>
          <w:rFonts w:ascii="Simplified Arabic" w:hAnsi="Simplified Arabic" w:cs="Simplified Arabic" w:hint="cs"/>
          <w:sz w:val="32"/>
          <w:szCs w:val="32"/>
          <w:rtl/>
          <w:lang w:bidi="ar-DZ"/>
        </w:rPr>
        <w:t xml:space="preserve"> نظر إليها نظرة التجديد المُزَاحَمِ فيه، والتجديد الخالص من بنات فكره غير </w:t>
      </w:r>
      <w:r w:rsidR="00D6234D">
        <w:rPr>
          <w:rFonts w:ascii="Simplified Arabic" w:hAnsi="Simplified Arabic" w:cs="Simplified Arabic" w:hint="cs"/>
          <w:sz w:val="32"/>
          <w:szCs w:val="32"/>
          <w:rtl/>
          <w:lang w:bidi="ar-DZ"/>
        </w:rPr>
        <w:t>المُزَاحَم</w:t>
      </w:r>
      <w:r>
        <w:rPr>
          <w:rFonts w:ascii="Simplified Arabic" w:hAnsi="Simplified Arabic" w:cs="Simplified Arabic" w:hint="cs"/>
          <w:sz w:val="32"/>
          <w:szCs w:val="32"/>
          <w:rtl/>
          <w:lang w:bidi="ar-DZ"/>
        </w:rPr>
        <w:t xml:space="preserve"> فيه، ليكون بذلك رأيا فريدا مستقلا بذاته. </w:t>
      </w:r>
      <w:r w:rsidR="00285396">
        <w:rPr>
          <w:rFonts w:ascii="Simplified Arabic" w:hAnsi="Simplified Arabic" w:cs="Simplified Arabic" w:hint="cs"/>
          <w:sz w:val="32"/>
          <w:szCs w:val="32"/>
          <w:rtl/>
          <w:lang w:bidi="ar-DZ"/>
        </w:rPr>
        <w:t xml:space="preserve"> </w:t>
      </w:r>
    </w:p>
    <w:p w:rsidR="00E57CC5" w:rsidRDefault="00E57CC5" w:rsidP="00224404">
      <w:pPr>
        <w:bidi/>
        <w:jc w:val="both"/>
        <w:rPr>
          <w:rFonts w:ascii="Simplified Arabic" w:hAnsi="Simplified Arabic" w:cs="Simplified Arabic"/>
          <w:sz w:val="32"/>
          <w:szCs w:val="32"/>
          <w:rtl/>
          <w:lang w:bidi="ar-DZ"/>
        </w:rPr>
      </w:pPr>
    </w:p>
    <w:p w:rsidR="00E57CC5" w:rsidRDefault="00E57CC5" w:rsidP="00224404">
      <w:pPr>
        <w:bidi/>
        <w:jc w:val="both"/>
        <w:rPr>
          <w:rFonts w:ascii="Simplified Arabic" w:hAnsi="Simplified Arabic" w:cs="Simplified Arabic"/>
          <w:sz w:val="32"/>
          <w:szCs w:val="32"/>
          <w:rtl/>
          <w:lang w:bidi="ar-DZ"/>
        </w:rPr>
      </w:pPr>
    </w:p>
    <w:p w:rsidR="00E57CC5" w:rsidRDefault="00E57CC5" w:rsidP="00224404">
      <w:pPr>
        <w:bidi/>
        <w:jc w:val="both"/>
        <w:rPr>
          <w:rFonts w:ascii="Simplified Arabic" w:hAnsi="Simplified Arabic" w:cs="Simplified Arabic"/>
          <w:sz w:val="32"/>
          <w:szCs w:val="32"/>
          <w:rtl/>
          <w:lang w:bidi="ar-DZ"/>
        </w:rPr>
      </w:pPr>
    </w:p>
    <w:p w:rsidR="00E57CC5" w:rsidRDefault="00E57CC5" w:rsidP="00224404">
      <w:pPr>
        <w:bidi/>
        <w:jc w:val="both"/>
        <w:rPr>
          <w:rFonts w:ascii="Simplified Arabic" w:hAnsi="Simplified Arabic" w:cs="Simplified Arabic"/>
          <w:sz w:val="32"/>
          <w:szCs w:val="32"/>
          <w:rtl/>
          <w:lang w:bidi="ar-DZ"/>
        </w:rPr>
      </w:pPr>
    </w:p>
    <w:p w:rsidR="00E57CC5" w:rsidRPr="00E82C9F" w:rsidRDefault="000D438A" w:rsidP="00224404">
      <w:pPr>
        <w:bidi/>
        <w:jc w:val="both"/>
        <w:rPr>
          <w:rFonts w:ascii="Simplified Arabic" w:hAnsi="Simplified Arabic" w:cs="Simplified Arabic"/>
          <w:b/>
          <w:bCs/>
          <w:sz w:val="36"/>
          <w:szCs w:val="36"/>
          <w:rtl/>
          <w:lang w:bidi="ar-DZ"/>
        </w:rPr>
      </w:pPr>
      <w:r w:rsidRPr="00E82C9F">
        <w:rPr>
          <w:rFonts w:ascii="Simplified Arabic" w:hAnsi="Simplified Arabic" w:cs="Simplified Arabic" w:hint="cs"/>
          <w:b/>
          <w:bCs/>
          <w:sz w:val="36"/>
          <w:szCs w:val="36"/>
          <w:u w:val="single"/>
          <w:rtl/>
          <w:lang w:bidi="ar-DZ"/>
        </w:rPr>
        <w:lastRenderedPageBreak/>
        <w:t>المبحث الأو</w:t>
      </w:r>
      <w:r w:rsidR="00C20808">
        <w:rPr>
          <w:rFonts w:ascii="Simplified Arabic" w:hAnsi="Simplified Arabic" w:cs="Simplified Arabic" w:hint="cs"/>
          <w:b/>
          <w:bCs/>
          <w:sz w:val="36"/>
          <w:szCs w:val="36"/>
          <w:u w:val="single"/>
          <w:rtl/>
          <w:lang w:bidi="ar-DZ"/>
        </w:rPr>
        <w:t>َّ</w:t>
      </w:r>
      <w:r w:rsidRPr="00E82C9F">
        <w:rPr>
          <w:rFonts w:ascii="Simplified Arabic" w:hAnsi="Simplified Arabic" w:cs="Simplified Arabic" w:hint="cs"/>
          <w:b/>
          <w:bCs/>
          <w:sz w:val="36"/>
          <w:szCs w:val="36"/>
          <w:u w:val="single"/>
          <w:rtl/>
          <w:lang w:bidi="ar-DZ"/>
        </w:rPr>
        <w:t>ل:</w:t>
      </w:r>
      <w:r w:rsidRPr="00E82C9F">
        <w:rPr>
          <w:rFonts w:ascii="Simplified Arabic" w:hAnsi="Simplified Arabic" w:cs="Simplified Arabic" w:hint="cs"/>
          <w:b/>
          <w:bCs/>
          <w:sz w:val="36"/>
          <w:szCs w:val="36"/>
          <w:rtl/>
          <w:lang w:bidi="ar-DZ"/>
        </w:rPr>
        <w:t xml:space="preserve"> قضيَّة مفهوم الشِّع</w:t>
      </w:r>
      <w:r w:rsidR="00A1164F">
        <w:rPr>
          <w:rFonts w:ascii="Simplified Arabic" w:hAnsi="Simplified Arabic" w:cs="Simplified Arabic" w:hint="cs"/>
          <w:b/>
          <w:bCs/>
          <w:sz w:val="36"/>
          <w:szCs w:val="36"/>
          <w:rtl/>
          <w:lang w:bidi="ar-DZ"/>
        </w:rPr>
        <w:t>ـ</w:t>
      </w:r>
      <w:r w:rsidRPr="00E82C9F">
        <w:rPr>
          <w:rFonts w:ascii="Simplified Arabic" w:hAnsi="Simplified Arabic" w:cs="Simplified Arabic" w:hint="cs"/>
          <w:b/>
          <w:bCs/>
          <w:sz w:val="36"/>
          <w:szCs w:val="36"/>
          <w:rtl/>
          <w:lang w:bidi="ar-DZ"/>
        </w:rPr>
        <w:t>ر</w:t>
      </w:r>
    </w:p>
    <w:p w:rsidR="000D438A" w:rsidRDefault="006208E2" w:rsidP="002B4A85">
      <w:pPr>
        <w:bidi/>
        <w:jc w:val="both"/>
        <w:rPr>
          <w:rFonts w:ascii="Simplified Arabic" w:hAnsi="Simplified Arabic" w:cs="Simplified Arabic"/>
          <w:sz w:val="32"/>
          <w:szCs w:val="32"/>
          <w:lang w:bidi="ar-DZ"/>
        </w:rPr>
      </w:pPr>
      <w:r>
        <w:rPr>
          <w:rFonts w:ascii="Simplified Arabic" w:hAnsi="Simplified Arabic" w:cs="Simplified Arabic" w:hint="cs"/>
          <w:sz w:val="32"/>
          <w:szCs w:val="32"/>
          <w:rtl/>
          <w:lang w:bidi="ar-DZ"/>
        </w:rPr>
        <w:t xml:space="preserve">        </w:t>
      </w:r>
      <w:r w:rsidR="000D438A">
        <w:rPr>
          <w:rFonts w:ascii="Simplified Arabic" w:hAnsi="Simplified Arabic" w:cs="Simplified Arabic" w:hint="cs"/>
          <w:sz w:val="32"/>
          <w:szCs w:val="32"/>
          <w:rtl/>
          <w:lang w:bidi="ar-DZ"/>
        </w:rPr>
        <w:t>لقد شغلت عملية تحديد المفاهيم كثيرا من المتقدمين، وذلك ل</w:t>
      </w:r>
      <w:r>
        <w:rPr>
          <w:rFonts w:ascii="Simplified Arabic" w:hAnsi="Simplified Arabic" w:cs="Simplified Arabic" w:hint="cs"/>
          <w:sz w:val="32"/>
          <w:szCs w:val="32"/>
          <w:rtl/>
          <w:lang w:bidi="ar-DZ"/>
        </w:rPr>
        <w:t>ِ</w:t>
      </w:r>
      <w:r w:rsidR="000D438A">
        <w:rPr>
          <w:rFonts w:ascii="Simplified Arabic" w:hAnsi="Simplified Arabic" w:cs="Simplified Arabic" w:hint="cs"/>
          <w:sz w:val="32"/>
          <w:szCs w:val="32"/>
          <w:rtl/>
          <w:lang w:bidi="ar-DZ"/>
        </w:rPr>
        <w:t>م</w:t>
      </w:r>
      <w:r>
        <w:rPr>
          <w:rFonts w:ascii="Simplified Arabic" w:hAnsi="Simplified Arabic" w:cs="Simplified Arabic" w:hint="cs"/>
          <w:sz w:val="32"/>
          <w:szCs w:val="32"/>
          <w:rtl/>
          <w:lang w:bidi="ar-DZ"/>
        </w:rPr>
        <w:t>َ</w:t>
      </w:r>
      <w:r w:rsidR="000D438A">
        <w:rPr>
          <w:rFonts w:ascii="Simplified Arabic" w:hAnsi="Simplified Arabic" w:cs="Simplified Arabic" w:hint="cs"/>
          <w:sz w:val="32"/>
          <w:szCs w:val="32"/>
          <w:rtl/>
          <w:lang w:bidi="ar-DZ"/>
        </w:rPr>
        <w:t>ا يجده النقاد من الاعتراضات والإشكاليات في إعمال هذه المفاهيم تحت نظريات التأويل أو الدرس، وابن خلدون قد ذكر في مقدمته جملة كبيرة من المفاهيم التي قسمها إلى حدود وماهي</w:t>
      </w:r>
      <w:r w:rsidR="005B4539">
        <w:rPr>
          <w:rFonts w:ascii="Simplified Arabic" w:hAnsi="Simplified Arabic" w:cs="Simplified Arabic" w:hint="cs"/>
          <w:sz w:val="32"/>
          <w:szCs w:val="32"/>
          <w:rtl/>
          <w:lang w:bidi="ar-DZ"/>
        </w:rPr>
        <w:t>َّ</w:t>
      </w:r>
      <w:r w:rsidR="000D438A">
        <w:rPr>
          <w:rFonts w:ascii="Simplified Arabic" w:hAnsi="Simplified Arabic" w:cs="Simplified Arabic" w:hint="cs"/>
          <w:sz w:val="32"/>
          <w:szCs w:val="32"/>
          <w:rtl/>
          <w:lang w:bidi="ar-DZ"/>
        </w:rPr>
        <w:t>ات وفصول وأجناس وغير</w:t>
      </w:r>
      <w:r w:rsidR="005B4539">
        <w:rPr>
          <w:rFonts w:ascii="Simplified Arabic" w:hAnsi="Simplified Arabic" w:cs="Simplified Arabic" w:hint="cs"/>
          <w:sz w:val="32"/>
          <w:szCs w:val="32"/>
          <w:rtl/>
          <w:lang w:bidi="ar-DZ"/>
        </w:rPr>
        <w:t xml:space="preserve"> </w:t>
      </w:r>
      <w:r w:rsidR="000D438A">
        <w:rPr>
          <w:rFonts w:ascii="Simplified Arabic" w:hAnsi="Simplified Arabic" w:cs="Simplified Arabic" w:hint="cs"/>
          <w:sz w:val="32"/>
          <w:szCs w:val="32"/>
          <w:rtl/>
          <w:lang w:bidi="ar-DZ"/>
        </w:rPr>
        <w:t xml:space="preserve">ذلك مما اشتهر </w:t>
      </w:r>
      <w:r>
        <w:rPr>
          <w:rFonts w:ascii="Simplified Arabic" w:hAnsi="Simplified Arabic" w:cs="Simplified Arabic" w:hint="cs"/>
          <w:sz w:val="32"/>
          <w:szCs w:val="32"/>
          <w:rtl/>
          <w:lang w:bidi="ar-DZ"/>
        </w:rPr>
        <w:t>في اصطلاحات أرباب</w:t>
      </w:r>
      <w:r w:rsidR="000D438A">
        <w:rPr>
          <w:rFonts w:ascii="Simplified Arabic" w:hAnsi="Simplified Arabic" w:cs="Simplified Arabic" w:hint="cs"/>
          <w:sz w:val="32"/>
          <w:szCs w:val="32"/>
          <w:rtl/>
          <w:lang w:bidi="ar-DZ"/>
        </w:rPr>
        <w:t xml:space="preserve"> </w:t>
      </w:r>
      <w:r>
        <w:rPr>
          <w:rFonts w:ascii="Simplified Arabic" w:hAnsi="Simplified Arabic" w:cs="Simplified Arabic" w:hint="cs"/>
          <w:sz w:val="32"/>
          <w:szCs w:val="32"/>
          <w:rtl/>
          <w:lang w:bidi="ar-DZ"/>
        </w:rPr>
        <w:t>المنطق والجدل والكلام</w:t>
      </w:r>
      <w:r w:rsidR="000D438A">
        <w:rPr>
          <w:rFonts w:ascii="Simplified Arabic" w:hAnsi="Simplified Arabic" w:cs="Simplified Arabic" w:hint="cs"/>
          <w:sz w:val="32"/>
          <w:szCs w:val="32"/>
          <w:rtl/>
          <w:lang w:bidi="ar-DZ"/>
        </w:rPr>
        <w:t>، وكانت هذه القاعدة م</w:t>
      </w:r>
      <w:r w:rsidR="00E82C9F">
        <w:rPr>
          <w:rFonts w:ascii="Simplified Arabic" w:hAnsi="Simplified Arabic" w:cs="Simplified Arabic" w:hint="cs"/>
          <w:sz w:val="32"/>
          <w:szCs w:val="32"/>
          <w:rtl/>
          <w:lang w:bidi="ar-DZ"/>
        </w:rPr>
        <w:t>ُ</w:t>
      </w:r>
      <w:r w:rsidR="000D438A">
        <w:rPr>
          <w:rFonts w:ascii="Simplified Arabic" w:hAnsi="Simplified Arabic" w:cs="Simplified Arabic" w:hint="cs"/>
          <w:sz w:val="32"/>
          <w:szCs w:val="32"/>
          <w:rtl/>
          <w:lang w:bidi="ar-DZ"/>
        </w:rPr>
        <w:t>ط</w:t>
      </w:r>
      <w:r w:rsidR="00E82C9F">
        <w:rPr>
          <w:rFonts w:ascii="Simplified Arabic" w:hAnsi="Simplified Arabic" w:cs="Simplified Arabic" w:hint="cs"/>
          <w:sz w:val="32"/>
          <w:szCs w:val="32"/>
          <w:rtl/>
          <w:lang w:bidi="ar-DZ"/>
        </w:rPr>
        <w:t>َّ</w:t>
      </w:r>
      <w:r w:rsidR="000D438A">
        <w:rPr>
          <w:rFonts w:ascii="Simplified Arabic" w:hAnsi="Simplified Arabic" w:cs="Simplified Arabic" w:hint="cs"/>
          <w:sz w:val="32"/>
          <w:szCs w:val="32"/>
          <w:rtl/>
          <w:lang w:bidi="ar-DZ"/>
        </w:rPr>
        <w:t>ر</w:t>
      </w:r>
      <w:r w:rsidR="00E82C9F">
        <w:rPr>
          <w:rFonts w:ascii="Simplified Arabic" w:hAnsi="Simplified Arabic" w:cs="Simplified Arabic" w:hint="cs"/>
          <w:sz w:val="32"/>
          <w:szCs w:val="32"/>
          <w:rtl/>
          <w:lang w:bidi="ar-DZ"/>
        </w:rPr>
        <w:t>ِ</w:t>
      </w:r>
      <w:r w:rsidR="000D438A">
        <w:rPr>
          <w:rFonts w:ascii="Simplified Arabic" w:hAnsi="Simplified Arabic" w:cs="Simplified Arabic" w:hint="cs"/>
          <w:sz w:val="32"/>
          <w:szCs w:val="32"/>
          <w:rtl/>
          <w:lang w:bidi="ar-DZ"/>
        </w:rPr>
        <w:t>د</w:t>
      </w:r>
      <w:r w:rsidR="00E82C9F">
        <w:rPr>
          <w:rFonts w:ascii="Simplified Arabic" w:hAnsi="Simplified Arabic" w:cs="Simplified Arabic" w:hint="cs"/>
          <w:sz w:val="32"/>
          <w:szCs w:val="32"/>
          <w:rtl/>
          <w:lang w:bidi="ar-DZ"/>
        </w:rPr>
        <w:t>َ</w:t>
      </w:r>
      <w:r w:rsidR="000D438A">
        <w:rPr>
          <w:rFonts w:ascii="Simplified Arabic" w:hAnsi="Simplified Arabic" w:cs="Simplified Arabic" w:hint="cs"/>
          <w:sz w:val="32"/>
          <w:szCs w:val="32"/>
          <w:rtl/>
          <w:lang w:bidi="ar-DZ"/>
        </w:rPr>
        <w:t>ة</w:t>
      </w:r>
      <w:r w:rsidR="00E82C9F">
        <w:rPr>
          <w:rFonts w:ascii="Simplified Arabic" w:hAnsi="Simplified Arabic" w:cs="Simplified Arabic" w:hint="cs"/>
          <w:sz w:val="32"/>
          <w:szCs w:val="32"/>
          <w:rtl/>
          <w:lang w:bidi="ar-DZ"/>
        </w:rPr>
        <w:t>ً</w:t>
      </w:r>
      <w:r w:rsidR="000D438A">
        <w:rPr>
          <w:rFonts w:ascii="Simplified Arabic" w:hAnsi="Simplified Arabic" w:cs="Simplified Arabic" w:hint="cs"/>
          <w:sz w:val="32"/>
          <w:szCs w:val="32"/>
          <w:rtl/>
          <w:lang w:bidi="ar-DZ"/>
        </w:rPr>
        <w:t xml:space="preserve"> بين ثنايا معطياته، وقد طب</w:t>
      </w:r>
      <w:r w:rsidR="005A06C4">
        <w:rPr>
          <w:rFonts w:ascii="Simplified Arabic" w:hAnsi="Simplified Arabic" w:cs="Simplified Arabic" w:hint="cs"/>
          <w:sz w:val="32"/>
          <w:szCs w:val="32"/>
          <w:rtl/>
          <w:lang w:bidi="ar-DZ"/>
        </w:rPr>
        <w:t>َّ</w:t>
      </w:r>
      <w:r w:rsidR="000D438A">
        <w:rPr>
          <w:rFonts w:ascii="Simplified Arabic" w:hAnsi="Simplified Arabic" w:cs="Simplified Arabic" w:hint="cs"/>
          <w:sz w:val="32"/>
          <w:szCs w:val="32"/>
          <w:rtl/>
          <w:lang w:bidi="ar-DZ"/>
        </w:rPr>
        <w:t>ق</w:t>
      </w:r>
      <w:r w:rsidR="005A06C4">
        <w:rPr>
          <w:rFonts w:ascii="Simplified Arabic" w:hAnsi="Simplified Arabic" w:cs="Simplified Arabic" w:hint="cs"/>
          <w:sz w:val="32"/>
          <w:szCs w:val="32"/>
          <w:rtl/>
          <w:lang w:bidi="ar-DZ"/>
        </w:rPr>
        <w:t>َ</w:t>
      </w:r>
      <w:r w:rsidR="000D438A">
        <w:rPr>
          <w:rFonts w:ascii="Simplified Arabic" w:hAnsi="Simplified Arabic" w:cs="Simplified Arabic" w:hint="cs"/>
          <w:sz w:val="32"/>
          <w:szCs w:val="32"/>
          <w:rtl/>
          <w:lang w:bidi="ar-DZ"/>
        </w:rPr>
        <w:t>ه</w:t>
      </w:r>
      <w:r w:rsidR="005A06C4">
        <w:rPr>
          <w:rFonts w:ascii="Simplified Arabic" w:hAnsi="Simplified Arabic" w:cs="Simplified Arabic" w:hint="cs"/>
          <w:sz w:val="32"/>
          <w:szCs w:val="32"/>
          <w:rtl/>
          <w:lang w:bidi="ar-DZ"/>
        </w:rPr>
        <w:t>َ</w:t>
      </w:r>
      <w:r w:rsidR="000D438A">
        <w:rPr>
          <w:rFonts w:ascii="Simplified Arabic" w:hAnsi="Simplified Arabic" w:cs="Simplified Arabic" w:hint="cs"/>
          <w:sz w:val="32"/>
          <w:szCs w:val="32"/>
          <w:rtl/>
          <w:lang w:bidi="ar-DZ"/>
        </w:rPr>
        <w:t>ا على مفهوم الش</w:t>
      </w:r>
      <w:r w:rsidR="005A06C4">
        <w:rPr>
          <w:rFonts w:ascii="Simplified Arabic" w:hAnsi="Simplified Arabic" w:cs="Simplified Arabic" w:hint="cs"/>
          <w:sz w:val="32"/>
          <w:szCs w:val="32"/>
          <w:rtl/>
          <w:lang w:bidi="ar-DZ"/>
        </w:rPr>
        <w:t>ِّ</w:t>
      </w:r>
      <w:r w:rsidR="000D438A">
        <w:rPr>
          <w:rFonts w:ascii="Simplified Arabic" w:hAnsi="Simplified Arabic" w:cs="Simplified Arabic" w:hint="cs"/>
          <w:sz w:val="32"/>
          <w:szCs w:val="32"/>
          <w:rtl/>
          <w:lang w:bidi="ar-DZ"/>
        </w:rPr>
        <w:t>عر إذ</w:t>
      </w:r>
      <w:r w:rsidR="00E82C9F">
        <w:rPr>
          <w:rFonts w:ascii="Simplified Arabic" w:hAnsi="Simplified Arabic" w:cs="Simplified Arabic" w:hint="cs"/>
          <w:sz w:val="32"/>
          <w:szCs w:val="32"/>
          <w:rtl/>
          <w:lang w:bidi="ar-DZ"/>
        </w:rPr>
        <w:t>ْ</w:t>
      </w:r>
      <w:r w:rsidR="000D438A">
        <w:rPr>
          <w:rFonts w:ascii="Simplified Arabic" w:hAnsi="Simplified Arabic" w:cs="Simplified Arabic" w:hint="cs"/>
          <w:sz w:val="32"/>
          <w:szCs w:val="32"/>
          <w:rtl/>
          <w:lang w:bidi="ar-DZ"/>
        </w:rPr>
        <w:t xml:space="preserve"> عقد فصلا </w:t>
      </w:r>
      <w:r w:rsidR="000A48A1">
        <w:rPr>
          <w:rFonts w:ascii="Simplified Arabic" w:hAnsi="Simplified Arabic" w:cs="Simplified Arabic" w:hint="cs"/>
          <w:sz w:val="32"/>
          <w:szCs w:val="32"/>
          <w:rtl/>
          <w:lang w:bidi="ar-DZ"/>
        </w:rPr>
        <w:t xml:space="preserve">في مقدمته </w:t>
      </w:r>
      <w:r w:rsidR="000D438A">
        <w:rPr>
          <w:rFonts w:ascii="Simplified Arabic" w:hAnsi="Simplified Arabic" w:cs="Simplified Arabic" w:hint="cs"/>
          <w:sz w:val="32"/>
          <w:szCs w:val="32"/>
          <w:rtl/>
          <w:lang w:bidi="ar-DZ"/>
        </w:rPr>
        <w:t xml:space="preserve">سماه </w:t>
      </w:r>
      <w:r w:rsidR="000D438A" w:rsidRPr="00B03EA5">
        <w:rPr>
          <w:rFonts w:ascii="Simplified Arabic" w:hAnsi="Simplified Arabic" w:cs="Simplified Arabic"/>
          <w:sz w:val="32"/>
          <w:szCs w:val="32"/>
          <w:rtl/>
          <w:lang w:bidi="ar-DZ"/>
        </w:rPr>
        <w:t>صناعة الشعر ووجه تعلمه</w:t>
      </w:r>
      <w:r w:rsidR="000D438A">
        <w:rPr>
          <w:rFonts w:ascii="Simplified Arabic" w:hAnsi="Simplified Arabic" w:cs="Simplified Arabic" w:hint="cs"/>
          <w:sz w:val="32"/>
          <w:szCs w:val="32"/>
          <w:rtl/>
          <w:lang w:bidi="ar-DZ"/>
        </w:rPr>
        <w:t xml:space="preserve"> وفيه حاول استقصاء عوارض هذه القضية يقول:</w:t>
      </w:r>
      <w:r w:rsidR="00E82C9F">
        <w:rPr>
          <w:rFonts w:ascii="Simplified Arabic" w:hAnsi="Simplified Arabic" w:cs="Simplified Arabic" w:hint="cs"/>
          <w:sz w:val="32"/>
          <w:szCs w:val="32"/>
          <w:rtl/>
          <w:lang w:bidi="ar-DZ"/>
        </w:rPr>
        <w:t xml:space="preserve"> </w:t>
      </w:r>
      <w:r w:rsidR="000D438A">
        <w:rPr>
          <w:rFonts w:ascii="Simplified Arabic" w:hAnsi="Simplified Arabic" w:cs="Simplified Arabic" w:hint="cs"/>
          <w:sz w:val="32"/>
          <w:szCs w:val="32"/>
          <w:rtl/>
          <w:lang w:bidi="ar-DZ"/>
        </w:rPr>
        <w:t>"</w:t>
      </w:r>
      <w:r w:rsidR="000D438A" w:rsidRPr="00B03EA5">
        <w:rPr>
          <w:rFonts w:ascii="Simplified Arabic" w:hAnsi="Simplified Arabic" w:cs="Simplified Arabic"/>
          <w:sz w:val="32"/>
          <w:szCs w:val="32"/>
          <w:rtl/>
          <w:lang w:bidi="ar-DZ"/>
        </w:rPr>
        <w:t xml:space="preserve">الشّعر هو الكلام البليغ المبنيّ على الاستعارة والأوصاف، المفصّل بأجزاء متّفقة في الوزن والرّويّ مستقلّ كلّ جزء منها في غرضه ومقصده عمّا قبله وبعده الجاري على أساليب العرب المخصوصة به. فقولنا الكلام البليغ </w:t>
      </w:r>
      <w:r w:rsidR="000D438A" w:rsidRPr="00E82C9F">
        <w:rPr>
          <w:rFonts w:ascii="Simplified Arabic" w:hAnsi="Simplified Arabic" w:cs="Simplified Arabic"/>
          <w:b/>
          <w:bCs/>
          <w:sz w:val="32"/>
          <w:szCs w:val="32"/>
          <w:u w:val="single"/>
          <w:rtl/>
          <w:lang w:bidi="ar-DZ"/>
        </w:rPr>
        <w:t>جنس</w:t>
      </w:r>
      <w:r w:rsidR="00E82C9F">
        <w:rPr>
          <w:rFonts w:ascii="Simplified Arabic" w:hAnsi="Simplified Arabic" w:cs="Simplified Arabic" w:hint="cs"/>
          <w:sz w:val="32"/>
          <w:szCs w:val="32"/>
          <w:rtl/>
          <w:lang w:bidi="ar-DZ"/>
        </w:rPr>
        <w:t xml:space="preserve">، </w:t>
      </w:r>
      <w:r w:rsidR="000D438A" w:rsidRPr="00B03EA5">
        <w:rPr>
          <w:rFonts w:ascii="Simplified Arabic" w:hAnsi="Simplified Arabic" w:cs="Simplified Arabic"/>
          <w:sz w:val="32"/>
          <w:szCs w:val="32"/>
          <w:rtl/>
          <w:lang w:bidi="ar-DZ"/>
        </w:rPr>
        <w:t xml:space="preserve">وقولنا المبنيّ على الاستعارة والأوصاف </w:t>
      </w:r>
      <w:r w:rsidR="000D438A" w:rsidRPr="00E82C9F">
        <w:rPr>
          <w:rFonts w:ascii="Simplified Arabic" w:hAnsi="Simplified Arabic" w:cs="Simplified Arabic"/>
          <w:b/>
          <w:bCs/>
          <w:sz w:val="32"/>
          <w:szCs w:val="32"/>
          <w:u w:val="single"/>
          <w:rtl/>
          <w:lang w:bidi="ar-DZ"/>
        </w:rPr>
        <w:t>فصل</w:t>
      </w:r>
      <w:r w:rsidR="000D438A" w:rsidRPr="00B03EA5">
        <w:rPr>
          <w:rFonts w:ascii="Simplified Arabic" w:hAnsi="Simplified Arabic" w:cs="Simplified Arabic"/>
          <w:sz w:val="32"/>
          <w:szCs w:val="32"/>
          <w:rtl/>
          <w:lang w:bidi="ar-DZ"/>
        </w:rPr>
        <w:t xml:space="preserve"> له عمّا يخلو من هذه فإنّه في الغالب ليس بشعر</w:t>
      </w:r>
      <w:r w:rsidR="00E82C9F">
        <w:rPr>
          <w:rFonts w:ascii="Simplified Arabic" w:hAnsi="Simplified Arabic" w:cs="Simplified Arabic" w:hint="cs"/>
          <w:sz w:val="32"/>
          <w:szCs w:val="32"/>
          <w:rtl/>
          <w:lang w:bidi="ar-DZ"/>
        </w:rPr>
        <w:t xml:space="preserve">، </w:t>
      </w:r>
      <w:r w:rsidR="000D438A" w:rsidRPr="00B03EA5">
        <w:rPr>
          <w:rFonts w:ascii="Simplified Arabic" w:hAnsi="Simplified Arabic" w:cs="Simplified Arabic"/>
          <w:sz w:val="32"/>
          <w:szCs w:val="32"/>
          <w:rtl/>
          <w:lang w:bidi="ar-DZ"/>
        </w:rPr>
        <w:t xml:space="preserve">وقولنا المفصّل بأجزاء متفقة الوزن والرّويّ </w:t>
      </w:r>
      <w:r w:rsidR="000D438A" w:rsidRPr="00E82C9F">
        <w:rPr>
          <w:rFonts w:ascii="Simplified Arabic" w:hAnsi="Simplified Arabic" w:cs="Simplified Arabic"/>
          <w:sz w:val="32"/>
          <w:szCs w:val="32"/>
          <w:rtl/>
          <w:lang w:bidi="ar-DZ"/>
        </w:rPr>
        <w:t>فصل</w:t>
      </w:r>
      <w:r w:rsidR="000D438A" w:rsidRPr="00B03EA5">
        <w:rPr>
          <w:rFonts w:ascii="Simplified Arabic" w:hAnsi="Simplified Arabic" w:cs="Simplified Arabic"/>
          <w:sz w:val="32"/>
          <w:szCs w:val="32"/>
          <w:rtl/>
          <w:lang w:bidi="ar-DZ"/>
        </w:rPr>
        <w:t xml:space="preserve"> له عن الكلام المنثور الّذي ليس بشعر عند الكلّ</w:t>
      </w:r>
      <w:r w:rsidR="00E82C9F">
        <w:rPr>
          <w:rFonts w:ascii="Simplified Arabic" w:hAnsi="Simplified Arabic" w:cs="Simplified Arabic" w:hint="cs"/>
          <w:sz w:val="32"/>
          <w:szCs w:val="32"/>
          <w:rtl/>
          <w:lang w:bidi="ar-DZ"/>
        </w:rPr>
        <w:t xml:space="preserve">، </w:t>
      </w:r>
      <w:r w:rsidR="000D438A" w:rsidRPr="00B03EA5">
        <w:rPr>
          <w:rFonts w:ascii="Simplified Arabic" w:hAnsi="Simplified Arabic" w:cs="Simplified Arabic"/>
          <w:sz w:val="32"/>
          <w:szCs w:val="32"/>
          <w:rtl/>
          <w:lang w:bidi="ar-DZ"/>
        </w:rPr>
        <w:t>وقولنا مستقلّ كلّ جزء منها في غرضه ومقصده عمّا قبله وبعده بيان للحقيقة لأنّ الشّعر لا تكون أبياته إلّا كذلك ولم يفصل به شيء</w:t>
      </w:r>
      <w:r w:rsidR="00E82C9F">
        <w:rPr>
          <w:rFonts w:ascii="Simplified Arabic" w:hAnsi="Simplified Arabic" w:cs="Simplified Arabic" w:hint="cs"/>
          <w:sz w:val="32"/>
          <w:szCs w:val="32"/>
          <w:rtl/>
          <w:lang w:bidi="ar-DZ"/>
        </w:rPr>
        <w:t xml:space="preserve">، </w:t>
      </w:r>
      <w:r w:rsidR="000D438A" w:rsidRPr="00B03EA5">
        <w:rPr>
          <w:rFonts w:ascii="Simplified Arabic" w:hAnsi="Simplified Arabic" w:cs="Simplified Arabic"/>
          <w:sz w:val="32"/>
          <w:szCs w:val="32"/>
          <w:rtl/>
          <w:lang w:bidi="ar-DZ"/>
        </w:rPr>
        <w:t xml:space="preserve">وقولنا الجاري على الأساليب </w:t>
      </w:r>
      <w:r w:rsidR="000D438A" w:rsidRPr="00E82C9F">
        <w:rPr>
          <w:rFonts w:ascii="Simplified Arabic" w:hAnsi="Simplified Arabic" w:cs="Simplified Arabic"/>
          <w:b/>
          <w:bCs/>
          <w:sz w:val="32"/>
          <w:szCs w:val="32"/>
          <w:u w:val="single"/>
          <w:rtl/>
          <w:lang w:bidi="ar-DZ"/>
        </w:rPr>
        <w:t>المخصوصة</w:t>
      </w:r>
      <w:r w:rsidR="000D438A" w:rsidRPr="00B03EA5">
        <w:rPr>
          <w:rFonts w:ascii="Simplified Arabic" w:hAnsi="Simplified Arabic" w:cs="Simplified Arabic"/>
          <w:sz w:val="32"/>
          <w:szCs w:val="32"/>
          <w:rtl/>
          <w:lang w:bidi="ar-DZ"/>
        </w:rPr>
        <w:t xml:space="preserve"> به فصل له عمّا لم ي</w:t>
      </w:r>
      <w:r w:rsidR="00D155DB">
        <w:rPr>
          <w:rFonts w:ascii="Simplified Arabic" w:hAnsi="Simplified Arabic" w:cs="Simplified Arabic" w:hint="cs"/>
          <w:sz w:val="32"/>
          <w:szCs w:val="32"/>
          <w:rtl/>
          <w:lang w:bidi="ar-DZ"/>
        </w:rPr>
        <w:t>َ</w:t>
      </w:r>
      <w:r w:rsidR="000D438A" w:rsidRPr="00B03EA5">
        <w:rPr>
          <w:rFonts w:ascii="Simplified Arabic" w:hAnsi="Simplified Arabic" w:cs="Simplified Arabic"/>
          <w:sz w:val="32"/>
          <w:szCs w:val="32"/>
          <w:rtl/>
          <w:lang w:bidi="ar-DZ"/>
        </w:rPr>
        <w:t>ج</w:t>
      </w:r>
      <w:r w:rsidR="00D155DB">
        <w:rPr>
          <w:rFonts w:ascii="Simplified Arabic" w:hAnsi="Simplified Arabic" w:cs="Simplified Arabic" w:hint="cs"/>
          <w:sz w:val="32"/>
          <w:szCs w:val="32"/>
          <w:rtl/>
          <w:lang w:bidi="ar-DZ"/>
        </w:rPr>
        <w:t>ْ</w:t>
      </w:r>
      <w:r w:rsidR="000D438A" w:rsidRPr="00B03EA5">
        <w:rPr>
          <w:rFonts w:ascii="Simplified Arabic" w:hAnsi="Simplified Arabic" w:cs="Simplified Arabic"/>
          <w:sz w:val="32"/>
          <w:szCs w:val="32"/>
          <w:rtl/>
          <w:lang w:bidi="ar-DZ"/>
        </w:rPr>
        <w:t>ر</w:t>
      </w:r>
      <w:r w:rsidR="00D155DB">
        <w:rPr>
          <w:rFonts w:ascii="Simplified Arabic" w:hAnsi="Simplified Arabic" w:cs="Simplified Arabic" w:hint="cs"/>
          <w:sz w:val="32"/>
          <w:szCs w:val="32"/>
          <w:rtl/>
          <w:lang w:bidi="ar-DZ"/>
        </w:rPr>
        <w:t>ِ</w:t>
      </w:r>
      <w:r w:rsidR="000D438A" w:rsidRPr="00B03EA5">
        <w:rPr>
          <w:rFonts w:ascii="Simplified Arabic" w:hAnsi="Simplified Arabic" w:cs="Simplified Arabic"/>
          <w:sz w:val="32"/>
          <w:szCs w:val="32"/>
          <w:rtl/>
          <w:lang w:bidi="ar-DZ"/>
        </w:rPr>
        <w:t xml:space="preserve"> منه على أساليب العرب المعروفة فإنّه حينئذ لا يكون شعرا إنّما هو كلام منظوم لأنّ الشّعر له أساليب تخصّه لا تكون للمنثور</w:t>
      </w:r>
      <w:r w:rsidR="00E82C9F">
        <w:rPr>
          <w:rFonts w:ascii="Simplified Arabic" w:hAnsi="Simplified Arabic" w:cs="Simplified Arabic" w:hint="cs"/>
          <w:sz w:val="32"/>
          <w:szCs w:val="32"/>
          <w:rtl/>
          <w:lang w:bidi="ar-DZ"/>
        </w:rPr>
        <w:t>،</w:t>
      </w:r>
      <w:r w:rsidR="000D438A" w:rsidRPr="00B03EA5">
        <w:rPr>
          <w:rFonts w:ascii="Simplified Arabic" w:hAnsi="Simplified Arabic" w:cs="Simplified Arabic"/>
          <w:sz w:val="32"/>
          <w:szCs w:val="32"/>
          <w:rtl/>
          <w:lang w:bidi="ar-DZ"/>
        </w:rPr>
        <w:t xml:space="preserve"> وكذا أساليب المنثور لا تكون للشّعر فما كان من الكلام منظوما وليس على تلك الأساليب فلا يكون شعرا</w:t>
      </w:r>
      <w:r w:rsidR="00E82C9F">
        <w:rPr>
          <w:rFonts w:ascii="Simplified Arabic" w:hAnsi="Simplified Arabic" w:cs="Simplified Arabic" w:hint="cs"/>
          <w:sz w:val="32"/>
          <w:szCs w:val="32"/>
          <w:rtl/>
          <w:lang w:bidi="ar-DZ"/>
        </w:rPr>
        <w:t>،</w:t>
      </w:r>
      <w:r w:rsidR="000D438A" w:rsidRPr="00B03EA5">
        <w:rPr>
          <w:rFonts w:ascii="Simplified Arabic" w:hAnsi="Simplified Arabic" w:cs="Simplified Arabic"/>
          <w:sz w:val="32"/>
          <w:szCs w:val="32"/>
          <w:rtl/>
          <w:lang w:bidi="ar-DZ"/>
        </w:rPr>
        <w:t xml:space="preserve"> وبهذا الاعتبار كان </w:t>
      </w:r>
      <w:r w:rsidR="000D438A" w:rsidRPr="00E82C9F">
        <w:rPr>
          <w:rFonts w:ascii="Simplified Arabic" w:hAnsi="Simplified Arabic" w:cs="Simplified Arabic"/>
          <w:sz w:val="32"/>
          <w:szCs w:val="32"/>
          <w:u w:val="single"/>
          <w:rtl/>
          <w:lang w:bidi="ar-DZ"/>
        </w:rPr>
        <w:t>الكثير ممّن لقيناه من شيوخنا</w:t>
      </w:r>
      <w:r w:rsidR="000D438A" w:rsidRPr="00B03EA5">
        <w:rPr>
          <w:rFonts w:ascii="Simplified Arabic" w:hAnsi="Simplified Arabic" w:cs="Simplified Arabic"/>
          <w:sz w:val="32"/>
          <w:szCs w:val="32"/>
          <w:rtl/>
          <w:lang w:bidi="ar-DZ"/>
        </w:rPr>
        <w:t xml:space="preserve"> في هذه الصّناعة الأدبيّة</w:t>
      </w:r>
      <w:r w:rsidR="000D438A" w:rsidRPr="00B03EA5">
        <w:rPr>
          <w:rFonts w:ascii="Simplified Arabic" w:hAnsi="Simplified Arabic" w:cs="Simplified Arabic" w:hint="cs"/>
          <w:sz w:val="32"/>
          <w:szCs w:val="32"/>
          <w:rtl/>
          <w:lang w:bidi="ar-DZ"/>
        </w:rPr>
        <w:t xml:space="preserve"> </w:t>
      </w:r>
      <w:r w:rsidR="000D438A" w:rsidRPr="00B03EA5">
        <w:rPr>
          <w:rFonts w:ascii="Simplified Arabic" w:hAnsi="Simplified Arabic" w:cs="Simplified Arabic"/>
          <w:sz w:val="32"/>
          <w:szCs w:val="32"/>
          <w:rtl/>
          <w:lang w:bidi="ar-DZ"/>
        </w:rPr>
        <w:t xml:space="preserve">يرون أنّ نظم المتنبّي والمعرّي ليس هو من الشّعر في شيء لأنّهما لم يجريا على أساليب العرب فيه، وقولنا في الحدّ الجاري على أساليب العرب فصل له عن شعر غير العرب من الأمم عند </w:t>
      </w:r>
      <w:r w:rsidR="00E82C9F">
        <w:rPr>
          <w:rFonts w:ascii="Simplified Arabic" w:hAnsi="Simplified Arabic" w:cs="Simplified Arabic" w:hint="cs"/>
          <w:sz w:val="32"/>
          <w:szCs w:val="32"/>
          <w:rtl/>
          <w:lang w:bidi="ar-DZ"/>
        </w:rPr>
        <w:t>من</w:t>
      </w:r>
      <w:r w:rsidR="000D438A" w:rsidRPr="00B03EA5">
        <w:rPr>
          <w:rFonts w:ascii="Simplified Arabic" w:hAnsi="Simplified Arabic" w:cs="Simplified Arabic"/>
          <w:sz w:val="32"/>
          <w:szCs w:val="32"/>
          <w:rtl/>
          <w:lang w:bidi="ar-DZ"/>
        </w:rPr>
        <w:t xml:space="preserve"> يرى أنّ الشّعر يوجد للعرب وغيرهم. ومن يرى أنّه لا يوجد لغيرهم فلا يحتاج إلى ذلك ويقول مكانه الجاري على الأساليب المخصوصة</w:t>
      </w:r>
      <w:r w:rsidR="000D438A">
        <w:rPr>
          <w:rFonts w:ascii="Simplified Arabic" w:hAnsi="Simplified Arabic" w:cs="Simplified Arabic" w:hint="cs"/>
          <w:sz w:val="32"/>
          <w:szCs w:val="32"/>
          <w:rtl/>
          <w:lang w:bidi="ar-DZ"/>
        </w:rPr>
        <w:t xml:space="preserve"> "</w:t>
      </w:r>
      <w:r w:rsidR="000A48A1">
        <w:rPr>
          <w:rStyle w:val="Appelnotedebasdep"/>
          <w:rFonts w:ascii="Simplified Arabic" w:hAnsi="Simplified Arabic" w:cs="Simplified Arabic"/>
          <w:sz w:val="32"/>
          <w:szCs w:val="32"/>
          <w:rtl/>
          <w:lang w:bidi="ar-DZ"/>
        </w:rPr>
        <w:footnoteReference w:id="2"/>
      </w:r>
      <w:r w:rsidR="000A48A1">
        <w:rPr>
          <w:rFonts w:ascii="Simplified Arabic" w:hAnsi="Simplified Arabic" w:cs="Simplified Arabic" w:hint="cs"/>
          <w:sz w:val="32"/>
          <w:szCs w:val="32"/>
          <w:rtl/>
          <w:lang w:bidi="ar-DZ"/>
        </w:rPr>
        <w:t>.</w:t>
      </w:r>
    </w:p>
    <w:p w:rsidR="005B4103" w:rsidRDefault="005B4103" w:rsidP="00224404">
      <w:pPr>
        <w:bidi/>
        <w:jc w:val="both"/>
        <w:rPr>
          <w:rFonts w:ascii="Simplified Arabic" w:hAnsi="Simplified Arabic" w:cs="Simplified Arabic"/>
          <w:sz w:val="32"/>
          <w:szCs w:val="32"/>
          <w:lang w:bidi="ar-DZ"/>
        </w:rPr>
      </w:pPr>
    </w:p>
    <w:p w:rsidR="00FC57EB" w:rsidRDefault="00B70767" w:rsidP="00224404">
      <w:pPr>
        <w:bidi/>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lastRenderedPageBreak/>
        <w:t xml:space="preserve">     </w:t>
      </w:r>
      <w:r w:rsidR="005B4103">
        <w:rPr>
          <w:rFonts w:ascii="Simplified Arabic" w:hAnsi="Simplified Arabic" w:cs="Simplified Arabic" w:hint="cs"/>
          <w:sz w:val="32"/>
          <w:szCs w:val="32"/>
          <w:rtl/>
          <w:lang w:bidi="ar-DZ"/>
        </w:rPr>
        <w:t>لم يكن اهتمام ابن خلدون م</w:t>
      </w:r>
      <w:r>
        <w:rPr>
          <w:rFonts w:ascii="Simplified Arabic" w:hAnsi="Simplified Arabic" w:cs="Simplified Arabic" w:hint="cs"/>
          <w:sz w:val="32"/>
          <w:szCs w:val="32"/>
          <w:rtl/>
          <w:lang w:bidi="ar-DZ"/>
        </w:rPr>
        <w:t>ُ</w:t>
      </w:r>
      <w:r w:rsidR="005B4103">
        <w:rPr>
          <w:rFonts w:ascii="Simplified Arabic" w:hAnsi="Simplified Arabic" w:cs="Simplified Arabic" w:hint="cs"/>
          <w:sz w:val="32"/>
          <w:szCs w:val="32"/>
          <w:rtl/>
          <w:lang w:bidi="ar-DZ"/>
        </w:rPr>
        <w:t>ن</w:t>
      </w:r>
      <w:r>
        <w:rPr>
          <w:rFonts w:ascii="Simplified Arabic" w:hAnsi="Simplified Arabic" w:cs="Simplified Arabic" w:hint="cs"/>
          <w:sz w:val="32"/>
          <w:szCs w:val="32"/>
          <w:rtl/>
          <w:lang w:bidi="ar-DZ"/>
        </w:rPr>
        <w:t>ْ</w:t>
      </w:r>
      <w:r w:rsidR="005B4103">
        <w:rPr>
          <w:rFonts w:ascii="Simplified Arabic" w:hAnsi="Simplified Arabic" w:cs="Simplified Arabic" w:hint="cs"/>
          <w:sz w:val="32"/>
          <w:szCs w:val="32"/>
          <w:rtl/>
          <w:lang w:bidi="ar-DZ"/>
        </w:rPr>
        <w:t>ص</w:t>
      </w:r>
      <w:r>
        <w:rPr>
          <w:rFonts w:ascii="Simplified Arabic" w:hAnsi="Simplified Arabic" w:cs="Simplified Arabic" w:hint="cs"/>
          <w:sz w:val="32"/>
          <w:szCs w:val="32"/>
          <w:rtl/>
          <w:lang w:bidi="ar-DZ"/>
        </w:rPr>
        <w:t>َ</w:t>
      </w:r>
      <w:r w:rsidR="005B4103">
        <w:rPr>
          <w:rFonts w:ascii="Simplified Arabic" w:hAnsi="Simplified Arabic" w:cs="Simplified Arabic" w:hint="cs"/>
          <w:sz w:val="32"/>
          <w:szCs w:val="32"/>
          <w:rtl/>
          <w:lang w:bidi="ar-DZ"/>
        </w:rPr>
        <w:t>ب</w:t>
      </w:r>
      <w:r>
        <w:rPr>
          <w:rFonts w:ascii="Simplified Arabic" w:hAnsi="Simplified Arabic" w:cs="Simplified Arabic" w:hint="cs"/>
          <w:sz w:val="32"/>
          <w:szCs w:val="32"/>
          <w:rtl/>
          <w:lang w:bidi="ar-DZ"/>
        </w:rPr>
        <w:t>ًّ</w:t>
      </w:r>
      <w:r w:rsidR="005B4103">
        <w:rPr>
          <w:rFonts w:ascii="Simplified Arabic" w:hAnsi="Simplified Arabic" w:cs="Simplified Arabic" w:hint="cs"/>
          <w:sz w:val="32"/>
          <w:szCs w:val="32"/>
          <w:rtl/>
          <w:lang w:bidi="ar-DZ"/>
        </w:rPr>
        <w:t>ا على قضية مفهوم الشعر كاهتمام المتقدمين بها بأن أفردوا لها مصنفا خاصا يحيط بكل جوانبها وإشكالياتها، بل سار في مقدمته على تقديم نُبَذٍ يسيرة مما جادت به قريحته غير آبه للتطويل والتفصيل، ولكنَّ عُصارته هذه أتت عل</w:t>
      </w:r>
      <w:r w:rsidR="00FC57EB">
        <w:rPr>
          <w:rFonts w:ascii="Simplified Arabic" w:hAnsi="Simplified Arabic" w:cs="Simplified Arabic" w:hint="cs"/>
          <w:sz w:val="32"/>
          <w:szCs w:val="32"/>
          <w:rtl/>
          <w:lang w:bidi="ar-DZ"/>
        </w:rPr>
        <w:t>ى الغاية، فمفهوم الشعر عنده كالآتي:</w:t>
      </w:r>
    </w:p>
    <w:p w:rsidR="00FC57EB" w:rsidRDefault="005A3AFD" w:rsidP="00224404">
      <w:pPr>
        <w:bidi/>
        <w:jc w:val="both"/>
        <w:rPr>
          <w:rFonts w:ascii="Simplified Arabic" w:hAnsi="Simplified Arabic" w:cs="Simplified Arabic"/>
          <w:sz w:val="32"/>
          <w:szCs w:val="32"/>
          <w:rtl/>
          <w:lang w:bidi="ar-DZ"/>
        </w:rPr>
      </w:pPr>
      <w:r>
        <w:rPr>
          <w:rFonts w:ascii="Simplified Arabic" w:hAnsi="Simplified Arabic" w:cs="Simplified Arabic"/>
          <w:noProof/>
          <w:sz w:val="32"/>
          <w:szCs w:val="32"/>
          <w:rtl/>
        </w:rPr>
        <w:pict>
          <v:group id="_x0000_s1042" style="position:absolute;left:0;text-align:left;margin-left:13.4pt;margin-top:23.45pt;width:454.2pt;height:247.2pt;z-index:251673600" coordorigin="1009,4632" coordsize="9084,4944">
            <v:shapetype id="_x0000_t32" coordsize="21600,21600" o:spt="32" o:oned="t" path="m,l21600,21600e" filled="f">
              <v:path arrowok="t" fillok="f" o:connecttype="none"/>
              <o:lock v:ext="edit" shapetype="t"/>
            </v:shapetype>
            <v:shape id="_x0000_s1029" type="#_x0000_t32" style="position:absolute;left:3416;top:5450;width:1377;height:795;flip:x y" o:connectortype="straight" strokecolor="#4f81bd [3204]" strokeweight="2.5pt">
              <v:stroke endarrow="block"/>
              <v:shadow color="#868686"/>
            </v:shape>
            <v:shape id="_x0000_s1030" type="#_x0000_t32" style="position:absolute;left:7259;top:5236;width:1653;height:954;flip:y" o:connectortype="straight" strokecolor="#4f81bd [3204]" strokeweight="2.5pt">
              <v:stroke endarrow="block"/>
              <v:shadow color="#868686"/>
            </v:shape>
            <v:shape id="_x0000_s1032" type="#_x0000_t32" style="position:absolute;left:5956;top:7188;width:0;height:1097" o:connectortype="straight" strokecolor="#4f81bd [3204]" strokeweight="2.5pt">
              <v:stroke endarrow="block"/>
              <v:shadow color="#868686"/>
            </v:shape>
            <v:shape id="_x0000_s1033" type="#_x0000_t32" style="position:absolute;left:3348;top:7152;width:1355;height:782;flip:x" o:connectortype="straight" strokecolor="#4f81bd [3204]" strokeweight="2.5pt">
              <v:stroke endarrow="block"/>
              <v:shadow color="#868686"/>
            </v:shape>
            <v:shape id="_x0000_s1034" type="#_x0000_t32" style="position:absolute;left:7271;top:7104;width:1575;height:909" o:connectortype="straight" strokecolor="#4f81bd [3204]" strokeweight="2.5pt">
              <v:stroke endarrow="block"/>
              <v:shadow color="#868686"/>
            </v:shape>
            <v:rect id="_x0000_s1036" style="position:absolute;left:8933;top:4644;width:1171;height:1148;rotation:90" fillcolor="white [3201]" strokecolor="#9bbb59 [3206]" strokeweight="5pt">
              <v:stroke linestyle="thickThin"/>
              <v:shadow color="#868686"/>
              <v:textbox>
                <w:txbxContent>
                  <w:p w:rsidR="00BC5CC0" w:rsidRPr="00935450" w:rsidRDefault="00BC5CC0" w:rsidP="00BC5CC0">
                    <w:pPr>
                      <w:jc w:val="center"/>
                      <w:rPr>
                        <w:b/>
                        <w:bCs/>
                        <w:sz w:val="28"/>
                        <w:szCs w:val="28"/>
                        <w:lang w:bidi="ar-DZ"/>
                      </w:rPr>
                    </w:pPr>
                    <w:r w:rsidRPr="00935450">
                      <w:rPr>
                        <w:rFonts w:hint="eastAsia"/>
                        <w:b/>
                        <w:bCs/>
                        <w:sz w:val="28"/>
                        <w:szCs w:val="28"/>
                        <w:rtl/>
                        <w:lang w:bidi="ar-DZ"/>
                      </w:rPr>
                      <w:t xml:space="preserve">الكلام </w:t>
                    </w:r>
                    <w:r w:rsidRPr="00935450">
                      <w:rPr>
                        <w:rFonts w:hint="cs"/>
                        <w:b/>
                        <w:bCs/>
                        <w:sz w:val="28"/>
                        <w:szCs w:val="28"/>
                        <w:rtl/>
                        <w:lang w:bidi="ar-DZ"/>
                      </w:rPr>
                      <w:t>البليغ</w:t>
                    </w:r>
                  </w:p>
                </w:txbxContent>
              </v:textbox>
            </v:rect>
            <v:rect id="_x0000_s1037" style="position:absolute;left:8399;top:7360;width:2042;height:1148;rotation:90" fillcolor="white [3201]" strokecolor="#9bbb59 [3206]" strokeweight="5pt">
              <v:stroke linestyle="thickThin"/>
              <v:shadow color="#868686"/>
              <v:textbox>
                <w:txbxContent>
                  <w:p w:rsidR="00BC5CC0" w:rsidRPr="00935450" w:rsidRDefault="00BC5CC0" w:rsidP="00BC5CC0">
                    <w:pPr>
                      <w:jc w:val="center"/>
                      <w:rPr>
                        <w:b/>
                        <w:bCs/>
                        <w:sz w:val="26"/>
                        <w:szCs w:val="26"/>
                        <w:lang w:bidi="ar-DZ"/>
                      </w:rPr>
                    </w:pPr>
                    <w:r w:rsidRPr="00935450">
                      <w:rPr>
                        <w:rFonts w:hint="cs"/>
                        <w:b/>
                        <w:bCs/>
                        <w:sz w:val="26"/>
                        <w:szCs w:val="26"/>
                        <w:rtl/>
                        <w:lang w:bidi="ar-DZ"/>
                      </w:rPr>
                      <w:t>المبنيُّ على الاستعارة والأوصاف</w:t>
                    </w:r>
                  </w:p>
                </w:txbxContent>
              </v:textbox>
            </v:rect>
            <v:rect id="_x0000_s1038" style="position:absolute;left:1557;top:4239;width:1365;height:2242;rotation:90" fillcolor="white [3201]" strokecolor="#9bbb59 [3206]" strokeweight="5pt">
              <v:stroke linestyle="thickThin"/>
              <v:shadow color="#868686"/>
              <v:textbox>
                <w:txbxContent>
                  <w:p w:rsidR="00BC5CC0" w:rsidRPr="00935450" w:rsidRDefault="00BC5CC0" w:rsidP="00E123D3">
                    <w:pPr>
                      <w:jc w:val="center"/>
                      <w:rPr>
                        <w:b/>
                        <w:bCs/>
                        <w:sz w:val="26"/>
                        <w:szCs w:val="26"/>
                      </w:rPr>
                    </w:pPr>
                    <w:r w:rsidRPr="00935450">
                      <w:rPr>
                        <w:rFonts w:ascii="Simplified Arabic" w:hAnsi="Simplified Arabic" w:cs="Simplified Arabic"/>
                        <w:b/>
                        <w:bCs/>
                        <w:sz w:val="26"/>
                        <w:szCs w:val="26"/>
                        <w:rtl/>
                        <w:lang w:bidi="ar-DZ"/>
                      </w:rPr>
                      <w:t>الجاري على أساليب العرب المخصوصة به</w:t>
                    </w:r>
                  </w:p>
                </w:txbxContent>
              </v:textbox>
            </v:rect>
            <v:rect id="_x0000_s1039" style="position:absolute;left:1225;top:6888;width:1851;height:2284;rotation:90" fillcolor="white [3201]" strokecolor="#9bbb59 [3206]" strokeweight="5pt">
              <v:stroke linestyle="thickThin"/>
              <v:shadow color="#868686"/>
              <v:textbox style="mso-next-textbox:#_x0000_s1039">
                <w:txbxContent>
                  <w:p w:rsidR="00BC5CC0" w:rsidRPr="00935450" w:rsidRDefault="00BC5CC0" w:rsidP="00BC5CC0">
                    <w:pPr>
                      <w:jc w:val="center"/>
                      <w:rPr>
                        <w:b/>
                        <w:bCs/>
                        <w:sz w:val="28"/>
                        <w:szCs w:val="28"/>
                      </w:rPr>
                    </w:pPr>
                    <w:r w:rsidRPr="00935450">
                      <w:rPr>
                        <w:rFonts w:ascii="Simplified Arabic" w:hAnsi="Simplified Arabic" w:cs="Simplified Arabic"/>
                        <w:b/>
                        <w:bCs/>
                        <w:sz w:val="28"/>
                        <w:szCs w:val="28"/>
                        <w:rtl/>
                        <w:lang w:bidi="ar-DZ"/>
                      </w:rPr>
                      <w:t>مستقلّ كلّ جزء منها في غرضه ومقصده عمّا قبله وبعده</w:t>
                    </w:r>
                  </w:p>
                </w:txbxContent>
              </v:textbox>
            </v:rect>
            <v:rect id="_x0000_s1040" style="position:absolute;left:4872;top:8340;width:2246;height:1236" fillcolor="white [3201]" strokecolor="#9bbb59 [3206]" strokeweight="5pt">
              <v:stroke linestyle="thickThin"/>
              <v:shadow color="#868686"/>
              <v:textbox>
                <w:txbxContent>
                  <w:p w:rsidR="00BC5CC0" w:rsidRPr="00935450" w:rsidRDefault="00BC5CC0" w:rsidP="00BC5CC0">
                    <w:pPr>
                      <w:jc w:val="center"/>
                      <w:rPr>
                        <w:b/>
                        <w:bCs/>
                        <w:sz w:val="26"/>
                        <w:szCs w:val="26"/>
                      </w:rPr>
                    </w:pPr>
                    <w:r w:rsidRPr="00935450">
                      <w:rPr>
                        <w:rFonts w:ascii="Simplified Arabic" w:hAnsi="Simplified Arabic" w:cs="Simplified Arabic"/>
                        <w:b/>
                        <w:bCs/>
                        <w:sz w:val="26"/>
                        <w:szCs w:val="26"/>
                        <w:rtl/>
                        <w:lang w:bidi="ar-DZ"/>
                      </w:rPr>
                      <w:t>المفصّل بأجزاء متّفقة في الوزن والرّويّ</w:t>
                    </w:r>
                  </w:p>
                </w:txbxContent>
              </v:textbox>
            </v:rect>
            <v:roundrect id="_x0000_s1041" style="position:absolute;left:4703;top:6190;width:2642;height:1052" arcsize="10923f" fillcolor="#f79646 [3209]" strokecolor="#f2f2f2 [3041]" strokeweight="3pt">
              <v:shadow on="t" type="perspective" color="#974706 [1609]" opacity=".5" offset="1pt" offset2="-1pt"/>
              <v:textbox>
                <w:txbxContent>
                  <w:p w:rsidR="00E123D3" w:rsidRPr="00E123D3" w:rsidRDefault="00E123D3" w:rsidP="00E123D3">
                    <w:pPr>
                      <w:jc w:val="center"/>
                      <w:rPr>
                        <w:rFonts w:ascii="Al-Jazeera-Arabic-Regular" w:hAnsi="Al-Jazeera-Arabic-Regular" w:cs="Al-Jazeera-Arabic-Regular"/>
                        <w:color w:val="000000" w:themeColor="text1"/>
                        <w:sz w:val="42"/>
                        <w:szCs w:val="42"/>
                        <w:rtl/>
                        <w:lang w:bidi="ar-DZ"/>
                      </w:rPr>
                    </w:pPr>
                    <w:r w:rsidRPr="00E123D3">
                      <w:rPr>
                        <w:rFonts w:ascii="Al-Jazeera-Arabic-Regular" w:hAnsi="Al-Jazeera-Arabic-Regular" w:cs="Al-Jazeera-Arabic-Regular"/>
                        <w:color w:val="000000" w:themeColor="text1"/>
                        <w:sz w:val="42"/>
                        <w:szCs w:val="42"/>
                        <w:rtl/>
                        <w:lang w:bidi="ar-DZ"/>
                      </w:rPr>
                      <w:t>مفهوم الش</w:t>
                    </w:r>
                    <w:r w:rsidRPr="00E123D3">
                      <w:rPr>
                        <w:rFonts w:ascii="Al-Jazeera-Arabic-Regular" w:hAnsi="Al-Jazeera-Arabic-Regular" w:cs="Al-Jazeera-Arabic-Regular" w:hint="cs"/>
                        <w:color w:val="000000" w:themeColor="text1"/>
                        <w:sz w:val="42"/>
                        <w:szCs w:val="42"/>
                        <w:rtl/>
                        <w:lang w:bidi="ar-DZ"/>
                      </w:rPr>
                      <w:t>ِّ</w:t>
                    </w:r>
                    <w:r w:rsidRPr="00E123D3">
                      <w:rPr>
                        <w:rFonts w:ascii="Al-Jazeera-Arabic-Regular" w:hAnsi="Al-Jazeera-Arabic-Regular" w:cs="Al-Jazeera-Arabic-Regular"/>
                        <w:color w:val="000000" w:themeColor="text1"/>
                        <w:sz w:val="42"/>
                        <w:szCs w:val="42"/>
                        <w:rtl/>
                        <w:lang w:bidi="ar-DZ"/>
                      </w:rPr>
                      <w:t>عر</w:t>
                    </w:r>
                  </w:p>
                  <w:p w:rsidR="00E123D3" w:rsidRDefault="00E123D3" w:rsidP="00E123D3">
                    <w:pPr>
                      <w:rPr>
                        <w:lang w:bidi="ar-DZ"/>
                      </w:rPr>
                    </w:pPr>
                  </w:p>
                </w:txbxContent>
              </v:textbox>
            </v:roundrect>
          </v:group>
        </w:pict>
      </w:r>
    </w:p>
    <w:p w:rsidR="00FC57EB" w:rsidRDefault="00FC57EB" w:rsidP="00224404">
      <w:pPr>
        <w:bidi/>
        <w:jc w:val="both"/>
        <w:rPr>
          <w:rFonts w:ascii="Simplified Arabic" w:hAnsi="Simplified Arabic" w:cs="Simplified Arabic"/>
          <w:sz w:val="32"/>
          <w:szCs w:val="32"/>
          <w:rtl/>
        </w:rPr>
      </w:pPr>
    </w:p>
    <w:p w:rsidR="00FC57EB" w:rsidRDefault="00FC57EB" w:rsidP="00224404">
      <w:pPr>
        <w:bidi/>
        <w:jc w:val="both"/>
        <w:rPr>
          <w:rFonts w:ascii="Simplified Arabic" w:hAnsi="Simplified Arabic" w:cs="Simplified Arabic"/>
          <w:sz w:val="32"/>
          <w:szCs w:val="32"/>
          <w:rtl/>
          <w:lang w:bidi="ar-DZ"/>
        </w:rPr>
      </w:pPr>
    </w:p>
    <w:p w:rsidR="00FC57EB" w:rsidRDefault="00FC57EB" w:rsidP="00224404">
      <w:pPr>
        <w:bidi/>
        <w:jc w:val="both"/>
        <w:rPr>
          <w:rFonts w:ascii="Simplified Arabic" w:hAnsi="Simplified Arabic" w:cs="Simplified Arabic"/>
          <w:sz w:val="32"/>
          <w:szCs w:val="32"/>
          <w:rtl/>
          <w:lang w:bidi="ar-DZ"/>
        </w:rPr>
      </w:pPr>
    </w:p>
    <w:p w:rsidR="00FC57EB" w:rsidRDefault="00FC57EB" w:rsidP="00224404">
      <w:pPr>
        <w:bidi/>
        <w:jc w:val="both"/>
        <w:rPr>
          <w:rFonts w:ascii="Simplified Arabic" w:hAnsi="Simplified Arabic" w:cs="Simplified Arabic"/>
          <w:sz w:val="32"/>
          <w:szCs w:val="32"/>
          <w:rtl/>
          <w:lang w:bidi="ar-DZ"/>
        </w:rPr>
      </w:pPr>
    </w:p>
    <w:p w:rsidR="00FC57EB" w:rsidRDefault="00FC57EB" w:rsidP="00224404">
      <w:pPr>
        <w:bidi/>
        <w:jc w:val="both"/>
        <w:rPr>
          <w:rFonts w:ascii="Simplified Arabic" w:hAnsi="Simplified Arabic" w:cs="Simplified Arabic"/>
          <w:sz w:val="32"/>
          <w:szCs w:val="32"/>
          <w:rtl/>
          <w:lang w:bidi="ar-DZ"/>
        </w:rPr>
      </w:pPr>
    </w:p>
    <w:p w:rsidR="00FC57EB" w:rsidRDefault="00FC57EB" w:rsidP="00224404">
      <w:pPr>
        <w:bidi/>
        <w:jc w:val="both"/>
        <w:rPr>
          <w:rFonts w:ascii="Simplified Arabic" w:hAnsi="Simplified Arabic" w:cs="Simplified Arabic"/>
          <w:sz w:val="32"/>
          <w:szCs w:val="32"/>
          <w:rtl/>
          <w:lang w:bidi="ar-DZ"/>
        </w:rPr>
      </w:pPr>
    </w:p>
    <w:p w:rsidR="00E123D3" w:rsidRDefault="00E123D3" w:rsidP="00224404">
      <w:pPr>
        <w:bidi/>
        <w:jc w:val="both"/>
        <w:rPr>
          <w:rFonts w:ascii="Simplified Arabic" w:hAnsi="Simplified Arabic" w:cs="Simplified Arabic"/>
          <w:sz w:val="32"/>
          <w:szCs w:val="32"/>
          <w:rtl/>
          <w:lang w:bidi="ar-DZ"/>
        </w:rPr>
      </w:pPr>
    </w:p>
    <w:p w:rsidR="00B70767" w:rsidRDefault="00B70767" w:rsidP="00224404">
      <w:pPr>
        <w:bidi/>
        <w:jc w:val="both"/>
        <w:rPr>
          <w:rFonts w:ascii="Simplified Arabic" w:hAnsi="Simplified Arabic" w:cs="Simplified Arabic"/>
          <w:sz w:val="32"/>
          <w:szCs w:val="32"/>
          <w:rtl/>
          <w:lang w:bidi="ar-DZ"/>
        </w:rPr>
      </w:pPr>
    </w:p>
    <w:p w:rsidR="005B4103" w:rsidRDefault="00FC57EB" w:rsidP="00224404">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وهو قبل أن ي</w:t>
      </w:r>
      <w:r w:rsidR="00B70767">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د</w:t>
      </w:r>
      <w:r w:rsidR="00B70767">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ب</w:t>
      </w:r>
      <w:r w:rsidR="00B70767">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ج</w:t>
      </w:r>
      <w:r w:rsidR="00B70767">
        <w:rPr>
          <w:rFonts w:ascii="Simplified Arabic" w:hAnsi="Simplified Arabic" w:cs="Simplified Arabic" w:hint="cs"/>
          <w:sz w:val="32"/>
          <w:szCs w:val="32"/>
          <w:rtl/>
          <w:lang w:bidi="ar-DZ"/>
        </w:rPr>
        <w:t>ُ هذهِ</w:t>
      </w:r>
      <w:r>
        <w:rPr>
          <w:rFonts w:ascii="Simplified Arabic" w:hAnsi="Simplified Arabic" w:cs="Simplified Arabic" w:hint="cs"/>
          <w:sz w:val="32"/>
          <w:szCs w:val="32"/>
          <w:rtl/>
          <w:lang w:bidi="ar-DZ"/>
        </w:rPr>
        <w:t xml:space="preserve"> الح</w:t>
      </w:r>
      <w:r w:rsidR="00B70767">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د</w:t>
      </w:r>
      <w:r w:rsidR="00B70767">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 xml:space="preserve">ود في مفهوم الشِّعر نجده قد </w:t>
      </w:r>
      <w:r w:rsidR="00B70767">
        <w:rPr>
          <w:rFonts w:ascii="Simplified Arabic" w:hAnsi="Simplified Arabic" w:cs="Simplified Arabic" w:hint="cs"/>
          <w:sz w:val="32"/>
          <w:szCs w:val="32"/>
          <w:rtl/>
          <w:lang w:bidi="ar-DZ"/>
        </w:rPr>
        <w:t>وط</w:t>
      </w:r>
      <w:r w:rsidR="000D0225">
        <w:rPr>
          <w:rFonts w:ascii="Simplified Arabic" w:hAnsi="Simplified Arabic" w:cs="Simplified Arabic" w:hint="cs"/>
          <w:sz w:val="32"/>
          <w:szCs w:val="32"/>
          <w:rtl/>
          <w:lang w:bidi="ar-DZ"/>
        </w:rPr>
        <w:t>َّ</w:t>
      </w:r>
      <w:r w:rsidR="00B70767">
        <w:rPr>
          <w:rFonts w:ascii="Simplified Arabic" w:hAnsi="Simplified Arabic" w:cs="Simplified Arabic" w:hint="cs"/>
          <w:sz w:val="32"/>
          <w:szCs w:val="32"/>
          <w:rtl/>
          <w:lang w:bidi="ar-DZ"/>
        </w:rPr>
        <w:t xml:space="preserve">أ بمقدمات تحليليَّة بما وقع فيه المتقدمون، لكي لا يستشكل بعد ذلك المتعاطي لهذه المفاهيم، ثم نجده قد أطلق عبارة </w:t>
      </w:r>
      <w:r w:rsidR="00897974">
        <w:rPr>
          <w:rFonts w:ascii="Simplified Arabic" w:hAnsi="Simplified Arabic" w:cs="Simplified Arabic" w:hint="cs"/>
          <w:sz w:val="32"/>
          <w:szCs w:val="32"/>
          <w:rtl/>
          <w:lang w:bidi="ar-DZ"/>
        </w:rPr>
        <w:t>عصيَّة الإطلاق،</w:t>
      </w:r>
      <w:r w:rsidR="00B70767">
        <w:rPr>
          <w:rFonts w:ascii="Simplified Arabic" w:hAnsi="Simplified Arabic" w:cs="Simplified Arabic" w:hint="cs"/>
          <w:sz w:val="32"/>
          <w:szCs w:val="32"/>
          <w:rtl/>
          <w:lang w:bidi="ar-DZ"/>
        </w:rPr>
        <w:t xml:space="preserve"> لا يقولها إلا من استقصى قواعد النقد الشعري القديم، وهو بذلك قد ضرب </w:t>
      </w:r>
      <w:r w:rsidR="000D0225">
        <w:rPr>
          <w:rFonts w:ascii="Simplified Arabic" w:hAnsi="Simplified Arabic" w:cs="Simplified Arabic" w:hint="cs"/>
          <w:sz w:val="32"/>
          <w:szCs w:val="32"/>
          <w:rtl/>
          <w:lang w:bidi="ar-DZ"/>
        </w:rPr>
        <w:t xml:space="preserve">سورا للتحدي، قال: " </w:t>
      </w:r>
      <w:r w:rsidR="000D0225" w:rsidRPr="000D0225">
        <w:rPr>
          <w:rFonts w:ascii="Simplified Arabic" w:hAnsi="Simplified Arabic" w:cs="Simplified Arabic"/>
          <w:sz w:val="32"/>
          <w:szCs w:val="32"/>
          <w:rtl/>
          <w:lang w:bidi="ar-DZ"/>
        </w:rPr>
        <w:t>فلنذكر</w:t>
      </w:r>
      <w:r w:rsidR="00CF5EB9">
        <w:rPr>
          <w:rFonts w:ascii="Simplified Arabic" w:hAnsi="Simplified Arabic" w:cs="Simplified Arabic" w:hint="cs"/>
          <w:sz w:val="32"/>
          <w:szCs w:val="32"/>
          <w:rtl/>
          <w:lang w:bidi="ar-DZ"/>
        </w:rPr>
        <w:t>ْ</w:t>
      </w:r>
      <w:r w:rsidR="000D0225" w:rsidRPr="000D0225">
        <w:rPr>
          <w:rFonts w:ascii="Simplified Arabic" w:hAnsi="Simplified Arabic" w:cs="Simplified Arabic"/>
          <w:sz w:val="32"/>
          <w:szCs w:val="32"/>
          <w:rtl/>
          <w:lang w:bidi="ar-DZ"/>
        </w:rPr>
        <w:t xml:space="preserve"> بعده حدّ</w:t>
      </w:r>
      <w:r w:rsidR="00CF5EB9">
        <w:rPr>
          <w:rFonts w:ascii="Simplified Arabic" w:hAnsi="Simplified Arabic" w:cs="Simplified Arabic" w:hint="cs"/>
          <w:sz w:val="32"/>
          <w:szCs w:val="32"/>
          <w:rtl/>
          <w:lang w:bidi="ar-DZ"/>
        </w:rPr>
        <w:t>ً</w:t>
      </w:r>
      <w:r w:rsidR="000D0225" w:rsidRPr="000D0225">
        <w:rPr>
          <w:rFonts w:ascii="Simplified Arabic" w:hAnsi="Simplified Arabic" w:cs="Simplified Arabic"/>
          <w:sz w:val="32"/>
          <w:szCs w:val="32"/>
          <w:rtl/>
          <w:lang w:bidi="ar-DZ"/>
        </w:rPr>
        <w:t>ا أو رسما للشّعر به تفهم حقيقته على صعوبة هذا الغرض</w:t>
      </w:r>
      <w:r w:rsidR="000D0225">
        <w:rPr>
          <w:rFonts w:ascii="Simplified Arabic" w:hAnsi="Simplified Arabic" w:cs="Simplified Arabic" w:hint="cs"/>
          <w:sz w:val="32"/>
          <w:szCs w:val="32"/>
          <w:rtl/>
          <w:lang w:bidi="ar-DZ"/>
        </w:rPr>
        <w:t>،</w:t>
      </w:r>
      <w:r w:rsidR="000D0225" w:rsidRPr="000D0225">
        <w:rPr>
          <w:rFonts w:ascii="Simplified Arabic" w:hAnsi="Simplified Arabic" w:cs="Simplified Arabic"/>
          <w:sz w:val="32"/>
          <w:szCs w:val="32"/>
          <w:rtl/>
          <w:lang w:bidi="ar-DZ"/>
        </w:rPr>
        <w:t xml:space="preserve"> </w:t>
      </w:r>
      <w:r w:rsidR="000D0225" w:rsidRPr="00B71D14">
        <w:rPr>
          <w:rFonts w:ascii="Simplified Arabic" w:hAnsi="Simplified Arabic" w:cs="Simplified Arabic"/>
          <w:sz w:val="32"/>
          <w:szCs w:val="32"/>
          <w:u w:val="single"/>
          <w:rtl/>
          <w:lang w:bidi="ar-DZ"/>
        </w:rPr>
        <w:t>فإنّا لم نقف عليه لأحد من المتقدّمين فيما رأيناه</w:t>
      </w:r>
      <w:r w:rsidR="000D0225">
        <w:rPr>
          <w:rFonts w:ascii="Simplified Arabic" w:hAnsi="Simplified Arabic" w:cs="Simplified Arabic" w:hint="cs"/>
          <w:sz w:val="32"/>
          <w:szCs w:val="32"/>
          <w:rtl/>
          <w:lang w:bidi="ar-DZ"/>
        </w:rPr>
        <w:t xml:space="preserve"> "</w:t>
      </w:r>
      <w:r w:rsidR="000D0225">
        <w:rPr>
          <w:rStyle w:val="Appelnotedebasdep"/>
          <w:rFonts w:ascii="Simplified Arabic" w:hAnsi="Simplified Arabic" w:cs="Simplified Arabic"/>
          <w:sz w:val="32"/>
          <w:szCs w:val="32"/>
          <w:rtl/>
          <w:lang w:bidi="ar-DZ"/>
        </w:rPr>
        <w:footnoteReference w:id="3"/>
      </w:r>
      <w:r w:rsidR="00B71D14">
        <w:rPr>
          <w:rFonts w:ascii="Simplified Arabic" w:hAnsi="Simplified Arabic" w:cs="Simplified Arabic" w:hint="cs"/>
          <w:sz w:val="32"/>
          <w:szCs w:val="32"/>
          <w:rtl/>
          <w:lang w:bidi="ar-DZ"/>
        </w:rPr>
        <w:t xml:space="preserve">، </w:t>
      </w:r>
      <w:r w:rsidR="00900F22">
        <w:rPr>
          <w:rFonts w:ascii="Simplified Arabic" w:hAnsi="Simplified Arabic" w:cs="Simplified Arabic" w:hint="cs"/>
          <w:sz w:val="32"/>
          <w:szCs w:val="32"/>
          <w:rtl/>
          <w:lang w:bidi="ar-DZ"/>
        </w:rPr>
        <w:t xml:space="preserve">والنص </w:t>
      </w:r>
      <w:r w:rsidR="00B71D14">
        <w:rPr>
          <w:rFonts w:ascii="Simplified Arabic" w:hAnsi="Simplified Arabic" w:cs="Simplified Arabic" w:hint="cs"/>
          <w:sz w:val="32"/>
          <w:szCs w:val="32"/>
          <w:rtl/>
          <w:lang w:bidi="ar-DZ"/>
        </w:rPr>
        <w:t xml:space="preserve">بهذا التصريح المطلق </w:t>
      </w:r>
      <w:r w:rsidR="00900F22">
        <w:rPr>
          <w:rFonts w:ascii="Simplified Arabic" w:hAnsi="Simplified Arabic" w:cs="Simplified Arabic" w:hint="cs"/>
          <w:sz w:val="32"/>
          <w:szCs w:val="32"/>
          <w:rtl/>
          <w:lang w:bidi="ar-DZ"/>
        </w:rPr>
        <w:t xml:space="preserve">دليل لا مرية فيه على أنَّ </w:t>
      </w:r>
      <w:r w:rsidR="00900F22">
        <w:rPr>
          <w:rFonts w:ascii="Simplified Arabic" w:hAnsi="Simplified Arabic" w:cs="Simplified Arabic" w:hint="cs"/>
          <w:sz w:val="32"/>
          <w:szCs w:val="32"/>
          <w:rtl/>
          <w:lang w:bidi="ar-DZ"/>
        </w:rPr>
        <w:lastRenderedPageBreak/>
        <w:t>ابن خلدون فتح باب التجديد في زمانه، ولكن هل يمكن القول أنَّ ابن خلدون قد جازف مجازفة ما في هذا الإطلاق؟</w:t>
      </w:r>
    </w:p>
    <w:p w:rsidR="002E2502" w:rsidRDefault="00900F22" w:rsidP="00224404">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نعود إلى تحليل هذا الحدِّ والوقوف على مناطه، </w:t>
      </w:r>
      <w:r w:rsidR="00815260">
        <w:rPr>
          <w:rFonts w:ascii="Simplified Arabic" w:hAnsi="Simplified Arabic" w:cs="Simplified Arabic" w:hint="cs"/>
          <w:sz w:val="32"/>
          <w:szCs w:val="32"/>
          <w:rtl/>
          <w:lang w:bidi="ar-DZ"/>
        </w:rPr>
        <w:t xml:space="preserve">وقبل التَّدسس في خباياه، تجدر بنا الإشارة إلى مفهوم بعض المصطلحات </w:t>
      </w:r>
      <w:r w:rsidR="002E2502">
        <w:rPr>
          <w:rFonts w:ascii="Simplified Arabic" w:hAnsi="Simplified Arabic" w:cs="Simplified Arabic" w:hint="cs"/>
          <w:sz w:val="32"/>
          <w:szCs w:val="32"/>
          <w:rtl/>
          <w:lang w:bidi="ar-DZ"/>
        </w:rPr>
        <w:t xml:space="preserve">المذكورة: </w:t>
      </w:r>
      <w:r w:rsidR="002E2502">
        <w:rPr>
          <w:rFonts w:ascii="Simplified Arabic" w:hAnsi="Simplified Arabic" w:cs="Simplified Arabic"/>
          <w:sz w:val="32"/>
          <w:szCs w:val="32"/>
          <w:rtl/>
          <w:lang w:bidi="ar-DZ"/>
        </w:rPr>
        <w:t>[</w:t>
      </w:r>
      <w:r w:rsidR="002E2502">
        <w:rPr>
          <w:rFonts w:ascii="Simplified Arabic" w:hAnsi="Simplified Arabic" w:cs="Simplified Arabic" w:hint="cs"/>
          <w:sz w:val="32"/>
          <w:szCs w:val="32"/>
          <w:rtl/>
          <w:lang w:bidi="ar-DZ"/>
        </w:rPr>
        <w:t xml:space="preserve">المخصوصة </w:t>
      </w:r>
      <w:r w:rsidR="002E2502">
        <w:rPr>
          <w:rFonts w:ascii="Simplified Arabic" w:hAnsi="Simplified Arabic" w:cs="Simplified Arabic"/>
          <w:sz w:val="32"/>
          <w:szCs w:val="32"/>
          <w:rtl/>
          <w:lang w:bidi="ar-DZ"/>
        </w:rPr>
        <w:t>–</w:t>
      </w:r>
      <w:r w:rsidR="002E2502">
        <w:rPr>
          <w:rFonts w:ascii="Simplified Arabic" w:hAnsi="Simplified Arabic" w:cs="Simplified Arabic" w:hint="cs"/>
          <w:sz w:val="32"/>
          <w:szCs w:val="32"/>
          <w:rtl/>
          <w:lang w:bidi="ar-DZ"/>
        </w:rPr>
        <w:t xml:space="preserve"> الف</w:t>
      </w:r>
      <w:r w:rsidR="00101411">
        <w:rPr>
          <w:rFonts w:ascii="Simplified Arabic" w:hAnsi="Simplified Arabic" w:cs="Simplified Arabic" w:hint="cs"/>
          <w:sz w:val="32"/>
          <w:szCs w:val="32"/>
          <w:rtl/>
          <w:lang w:bidi="ar-DZ"/>
        </w:rPr>
        <w:t>َ</w:t>
      </w:r>
      <w:r w:rsidR="002E2502">
        <w:rPr>
          <w:rFonts w:ascii="Simplified Arabic" w:hAnsi="Simplified Arabic" w:cs="Simplified Arabic" w:hint="cs"/>
          <w:sz w:val="32"/>
          <w:szCs w:val="32"/>
          <w:rtl/>
          <w:lang w:bidi="ar-DZ"/>
        </w:rPr>
        <w:t>ص</w:t>
      </w:r>
      <w:r w:rsidR="00101411">
        <w:rPr>
          <w:rFonts w:ascii="Simplified Arabic" w:hAnsi="Simplified Arabic" w:cs="Simplified Arabic" w:hint="cs"/>
          <w:sz w:val="32"/>
          <w:szCs w:val="32"/>
          <w:rtl/>
          <w:lang w:bidi="ar-DZ"/>
        </w:rPr>
        <w:t>ْ</w:t>
      </w:r>
      <w:r w:rsidR="002E2502">
        <w:rPr>
          <w:rFonts w:ascii="Simplified Arabic" w:hAnsi="Simplified Arabic" w:cs="Simplified Arabic" w:hint="cs"/>
          <w:sz w:val="32"/>
          <w:szCs w:val="32"/>
          <w:rtl/>
          <w:lang w:bidi="ar-DZ"/>
        </w:rPr>
        <w:t>ل</w:t>
      </w:r>
      <w:r w:rsidR="00101411">
        <w:rPr>
          <w:rFonts w:ascii="Simplified Arabic" w:hAnsi="Simplified Arabic" w:cs="Simplified Arabic" w:hint="cs"/>
          <w:sz w:val="32"/>
          <w:szCs w:val="32"/>
          <w:rtl/>
          <w:lang w:bidi="ar-DZ"/>
        </w:rPr>
        <w:t>ُ</w:t>
      </w:r>
      <w:r w:rsidR="002E2502">
        <w:rPr>
          <w:rFonts w:ascii="Simplified Arabic" w:hAnsi="Simplified Arabic" w:cs="Simplified Arabic" w:hint="cs"/>
          <w:sz w:val="32"/>
          <w:szCs w:val="32"/>
          <w:rtl/>
          <w:lang w:bidi="ar-DZ"/>
        </w:rPr>
        <w:t xml:space="preserve"> </w:t>
      </w:r>
      <w:r w:rsidR="002E2502">
        <w:rPr>
          <w:rFonts w:ascii="Simplified Arabic" w:hAnsi="Simplified Arabic" w:cs="Simplified Arabic"/>
          <w:sz w:val="32"/>
          <w:szCs w:val="32"/>
          <w:rtl/>
          <w:lang w:bidi="ar-DZ"/>
        </w:rPr>
        <w:t>–</w:t>
      </w:r>
      <w:r w:rsidR="00C25828">
        <w:rPr>
          <w:rFonts w:ascii="Simplified Arabic" w:hAnsi="Simplified Arabic" w:cs="Simplified Arabic" w:hint="cs"/>
          <w:sz w:val="32"/>
          <w:szCs w:val="32"/>
          <w:rtl/>
          <w:lang w:bidi="ar-DZ"/>
        </w:rPr>
        <w:t xml:space="preserve"> </w:t>
      </w:r>
      <w:r w:rsidR="002E2502">
        <w:rPr>
          <w:rFonts w:ascii="Simplified Arabic" w:hAnsi="Simplified Arabic" w:cs="Simplified Arabic" w:hint="cs"/>
          <w:sz w:val="32"/>
          <w:szCs w:val="32"/>
          <w:rtl/>
          <w:lang w:bidi="ar-DZ"/>
        </w:rPr>
        <w:t>الج</w:t>
      </w:r>
      <w:r w:rsidR="00101411">
        <w:rPr>
          <w:rFonts w:ascii="Simplified Arabic" w:hAnsi="Simplified Arabic" w:cs="Simplified Arabic" w:hint="cs"/>
          <w:sz w:val="32"/>
          <w:szCs w:val="32"/>
          <w:rtl/>
          <w:lang w:bidi="ar-DZ"/>
        </w:rPr>
        <w:t>ِ</w:t>
      </w:r>
      <w:r w:rsidR="002E2502">
        <w:rPr>
          <w:rFonts w:ascii="Simplified Arabic" w:hAnsi="Simplified Arabic" w:cs="Simplified Arabic" w:hint="cs"/>
          <w:sz w:val="32"/>
          <w:szCs w:val="32"/>
          <w:rtl/>
          <w:lang w:bidi="ar-DZ"/>
        </w:rPr>
        <w:t>ن</w:t>
      </w:r>
      <w:r w:rsidR="00101411">
        <w:rPr>
          <w:rFonts w:ascii="Simplified Arabic" w:hAnsi="Simplified Arabic" w:cs="Simplified Arabic" w:hint="cs"/>
          <w:sz w:val="32"/>
          <w:szCs w:val="32"/>
          <w:rtl/>
          <w:lang w:bidi="ar-DZ"/>
        </w:rPr>
        <w:t>ْ</w:t>
      </w:r>
      <w:r w:rsidR="002E2502">
        <w:rPr>
          <w:rFonts w:ascii="Simplified Arabic" w:hAnsi="Simplified Arabic" w:cs="Simplified Arabic" w:hint="cs"/>
          <w:sz w:val="32"/>
          <w:szCs w:val="32"/>
          <w:rtl/>
          <w:lang w:bidi="ar-DZ"/>
        </w:rPr>
        <w:t>س</w:t>
      </w:r>
      <w:r w:rsidR="00101411">
        <w:rPr>
          <w:rFonts w:ascii="Simplified Arabic" w:hAnsi="Simplified Arabic" w:cs="Simplified Arabic" w:hint="cs"/>
          <w:sz w:val="32"/>
          <w:szCs w:val="32"/>
          <w:rtl/>
          <w:lang w:bidi="ar-DZ"/>
        </w:rPr>
        <w:t>ُ</w:t>
      </w:r>
      <w:r w:rsidR="002E2502">
        <w:rPr>
          <w:rFonts w:ascii="Simplified Arabic" w:hAnsi="Simplified Arabic" w:cs="Simplified Arabic"/>
          <w:sz w:val="32"/>
          <w:szCs w:val="32"/>
          <w:rtl/>
          <w:lang w:bidi="ar-DZ"/>
        </w:rPr>
        <w:t>]</w:t>
      </w:r>
      <w:r w:rsidR="002E2502">
        <w:rPr>
          <w:rFonts w:ascii="Simplified Arabic" w:hAnsi="Simplified Arabic" w:cs="Simplified Arabic" w:hint="cs"/>
          <w:sz w:val="32"/>
          <w:szCs w:val="32"/>
          <w:rtl/>
          <w:lang w:bidi="ar-DZ"/>
        </w:rPr>
        <w:t>، فهذه الألفاظ كلُّها تعود إلى أصلها في فنِّها، وسوف نأتي على شرحها</w:t>
      </w:r>
      <w:r w:rsidR="00C25828">
        <w:rPr>
          <w:rFonts w:ascii="Simplified Arabic" w:hAnsi="Simplified Arabic" w:cs="Simplified Arabic" w:hint="cs"/>
          <w:sz w:val="32"/>
          <w:szCs w:val="32"/>
          <w:rtl/>
          <w:lang w:bidi="ar-DZ"/>
        </w:rPr>
        <w:t>:</w:t>
      </w:r>
    </w:p>
    <w:p w:rsidR="002E2502" w:rsidRDefault="00897974" w:rsidP="00224404">
      <w:pPr>
        <w:bidi/>
        <w:jc w:val="both"/>
        <w:rPr>
          <w:rFonts w:ascii="Simplified Arabic" w:hAnsi="Simplified Arabic" w:cs="Simplified Arabic"/>
          <w:b/>
          <w:bCs/>
          <w:sz w:val="32"/>
          <w:szCs w:val="32"/>
          <w:rtl/>
          <w:lang w:bidi="ar-DZ"/>
        </w:rPr>
      </w:pPr>
      <w:r>
        <w:rPr>
          <w:rFonts w:ascii="Simplified Arabic" w:hAnsi="Simplified Arabic" w:cs="Simplified Arabic" w:hint="cs"/>
          <w:b/>
          <w:bCs/>
          <w:sz w:val="32"/>
          <w:szCs w:val="32"/>
          <w:rtl/>
          <w:lang w:bidi="ar-DZ"/>
        </w:rPr>
        <w:t xml:space="preserve">   أ- </w:t>
      </w:r>
      <w:r w:rsidR="002E2502" w:rsidRPr="002E2502">
        <w:rPr>
          <w:rFonts w:ascii="Simplified Arabic" w:hAnsi="Simplified Arabic" w:cs="Simplified Arabic" w:hint="cs"/>
          <w:b/>
          <w:bCs/>
          <w:sz w:val="32"/>
          <w:szCs w:val="32"/>
          <w:rtl/>
          <w:lang w:bidi="ar-DZ"/>
        </w:rPr>
        <w:t>المخصوص</w:t>
      </w:r>
      <w:r w:rsidR="001C44F0">
        <w:rPr>
          <w:rFonts w:ascii="Simplified Arabic" w:hAnsi="Simplified Arabic" w:cs="Simplified Arabic" w:hint="cs"/>
          <w:b/>
          <w:bCs/>
          <w:sz w:val="32"/>
          <w:szCs w:val="32"/>
          <w:rtl/>
          <w:lang w:bidi="ar-DZ"/>
        </w:rPr>
        <w:t>ة</w:t>
      </w:r>
      <w:r>
        <w:rPr>
          <w:rFonts w:ascii="Simplified Arabic" w:hAnsi="Simplified Arabic" w:cs="Simplified Arabic" w:hint="cs"/>
          <w:b/>
          <w:bCs/>
          <w:sz w:val="32"/>
          <w:szCs w:val="32"/>
          <w:rtl/>
          <w:lang w:bidi="ar-DZ"/>
        </w:rPr>
        <w:t>:</w:t>
      </w:r>
    </w:p>
    <w:p w:rsidR="00900F22" w:rsidRDefault="006D1B84" w:rsidP="00224404">
      <w:pPr>
        <w:bidi/>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 xml:space="preserve">   </w:t>
      </w:r>
      <w:r w:rsidR="002E2502" w:rsidRPr="004A6B36">
        <w:rPr>
          <w:rFonts w:ascii="Simplified Arabic" w:hAnsi="Simplified Arabic" w:cs="Simplified Arabic" w:hint="cs"/>
          <w:sz w:val="32"/>
          <w:szCs w:val="32"/>
          <w:rtl/>
          <w:lang w:bidi="ar-DZ"/>
        </w:rPr>
        <w:t>استعمل المتقدمون الأُو</w:t>
      </w:r>
      <w:r w:rsidR="00304EE7">
        <w:rPr>
          <w:rFonts w:ascii="Simplified Arabic" w:hAnsi="Simplified Arabic" w:cs="Simplified Arabic" w:hint="cs"/>
          <w:sz w:val="32"/>
          <w:szCs w:val="32"/>
          <w:rtl/>
          <w:lang w:bidi="ar-DZ"/>
        </w:rPr>
        <w:t>َ</w:t>
      </w:r>
      <w:r w:rsidR="002E2502" w:rsidRPr="004A6B36">
        <w:rPr>
          <w:rFonts w:ascii="Simplified Arabic" w:hAnsi="Simplified Arabic" w:cs="Simplified Arabic" w:hint="cs"/>
          <w:sz w:val="32"/>
          <w:szCs w:val="32"/>
          <w:rtl/>
          <w:lang w:bidi="ar-DZ"/>
        </w:rPr>
        <w:t>ل</w:t>
      </w:r>
      <w:r w:rsidR="00304EE7">
        <w:rPr>
          <w:rFonts w:ascii="Simplified Arabic" w:hAnsi="Simplified Arabic" w:cs="Simplified Arabic" w:hint="cs"/>
          <w:sz w:val="32"/>
          <w:szCs w:val="32"/>
          <w:rtl/>
          <w:lang w:bidi="ar-DZ"/>
        </w:rPr>
        <w:t>ُ</w:t>
      </w:r>
      <w:r w:rsidR="002E2502" w:rsidRPr="004A6B36">
        <w:rPr>
          <w:rFonts w:ascii="Simplified Arabic" w:hAnsi="Simplified Arabic" w:cs="Simplified Arabic" w:hint="cs"/>
          <w:sz w:val="32"/>
          <w:szCs w:val="32"/>
          <w:rtl/>
          <w:lang w:bidi="ar-DZ"/>
        </w:rPr>
        <w:t xml:space="preserve"> هذا المصطلح كثيرا، وفي جميع الفنون، إلا أنَّه غلب استعم</w:t>
      </w:r>
      <w:r w:rsidR="004A6B36" w:rsidRPr="004A6B36">
        <w:rPr>
          <w:rFonts w:ascii="Simplified Arabic" w:hAnsi="Simplified Arabic" w:cs="Simplified Arabic" w:hint="cs"/>
          <w:sz w:val="32"/>
          <w:szCs w:val="32"/>
          <w:rtl/>
          <w:lang w:bidi="ar-DZ"/>
        </w:rPr>
        <w:t>ا</w:t>
      </w:r>
      <w:r w:rsidR="002E2502" w:rsidRPr="004A6B36">
        <w:rPr>
          <w:rFonts w:ascii="Simplified Arabic" w:hAnsi="Simplified Arabic" w:cs="Simplified Arabic" w:hint="cs"/>
          <w:sz w:val="32"/>
          <w:szCs w:val="32"/>
          <w:rtl/>
          <w:lang w:bidi="ar-DZ"/>
        </w:rPr>
        <w:t xml:space="preserve">لهم له في علم الفقه وأصول الفقه، وإذا ما نظرنا إلى تعاطي ابن خلدون لهذا الفنِّ </w:t>
      </w:r>
      <w:r w:rsidR="004A6B36" w:rsidRPr="004A6B36">
        <w:rPr>
          <w:rFonts w:ascii="Simplified Arabic" w:hAnsi="Simplified Arabic" w:cs="Simplified Arabic" w:hint="cs"/>
          <w:sz w:val="32"/>
          <w:szCs w:val="32"/>
          <w:rtl/>
          <w:lang w:bidi="ar-DZ"/>
        </w:rPr>
        <w:t xml:space="preserve">فإنّا </w:t>
      </w:r>
      <w:r w:rsidR="002E2502" w:rsidRPr="004A6B36">
        <w:rPr>
          <w:rFonts w:ascii="Simplified Arabic" w:hAnsi="Simplified Arabic" w:cs="Simplified Arabic" w:hint="cs"/>
          <w:sz w:val="32"/>
          <w:szCs w:val="32"/>
          <w:rtl/>
          <w:lang w:bidi="ar-DZ"/>
        </w:rPr>
        <w:t xml:space="preserve">نجده عالما فقيها كبيرا بلغ مرتبة القضاء في أشهر ديار الإسلام وهي القاهرة، وقد ذكر لنا أنَّه تلقى دروس الفقه على </w:t>
      </w:r>
      <w:r w:rsidR="001C44F0">
        <w:rPr>
          <w:rFonts w:ascii="Simplified Arabic" w:hAnsi="Simplified Arabic" w:cs="Simplified Arabic" w:hint="cs"/>
          <w:sz w:val="32"/>
          <w:szCs w:val="32"/>
          <w:rtl/>
          <w:lang w:bidi="ar-DZ"/>
        </w:rPr>
        <w:t xml:space="preserve">شيخه </w:t>
      </w:r>
      <w:r w:rsidR="001C44F0" w:rsidRPr="001C44F0">
        <w:rPr>
          <w:rFonts w:ascii="Simplified Arabic" w:hAnsi="Simplified Arabic" w:cs="Simplified Arabic" w:hint="cs"/>
          <w:sz w:val="32"/>
          <w:szCs w:val="32"/>
          <w:rtl/>
          <w:lang w:bidi="ar-DZ"/>
        </w:rPr>
        <w:t>أبي</w:t>
      </w:r>
      <w:r w:rsidR="001C44F0" w:rsidRPr="001C44F0">
        <w:rPr>
          <w:rFonts w:ascii="Simplified Arabic" w:eastAsia="Times New Roman" w:hAnsi="Simplified Arabic" w:cs="Simplified Arabic"/>
          <w:sz w:val="32"/>
          <w:szCs w:val="32"/>
          <w:rtl/>
          <w:lang w:bidi="ar-DZ"/>
        </w:rPr>
        <w:t xml:space="preserve"> القاسم محمد القصير</w:t>
      </w:r>
      <w:r w:rsidR="001C44F0">
        <w:rPr>
          <w:rFonts w:ascii="Simplified Arabic" w:hAnsi="Simplified Arabic" w:cs="Simplified Arabic" w:hint="cs"/>
          <w:sz w:val="32"/>
          <w:szCs w:val="32"/>
          <w:rtl/>
          <w:lang w:bidi="ar-DZ"/>
        </w:rPr>
        <w:t xml:space="preserve"> </w:t>
      </w:r>
      <w:r w:rsidR="001C44F0" w:rsidRPr="001C44F0">
        <w:rPr>
          <w:rFonts w:ascii="Simplified Arabic" w:eastAsia="Times New Roman" w:hAnsi="Simplified Arabic" w:cs="Simplified Arabic"/>
          <w:sz w:val="32"/>
          <w:szCs w:val="32"/>
          <w:rtl/>
          <w:lang w:bidi="ar-DZ"/>
        </w:rPr>
        <w:t>الذي قرأ عليه كتاب التهذيب لأبي سعيد البرادعي</w:t>
      </w:r>
      <w:r w:rsidR="001C44F0">
        <w:rPr>
          <w:rFonts w:ascii="Simplified Arabic" w:hAnsi="Simplified Arabic" w:cs="Simplified Arabic" w:hint="cs"/>
          <w:sz w:val="32"/>
          <w:szCs w:val="32"/>
          <w:rtl/>
          <w:lang w:bidi="ar-DZ"/>
        </w:rPr>
        <w:t xml:space="preserve">، </w:t>
      </w:r>
      <w:r w:rsidR="00563BC3">
        <w:rPr>
          <w:rFonts w:ascii="Simplified Arabic" w:hAnsi="Simplified Arabic" w:cs="Simplified Arabic" w:hint="cs"/>
          <w:sz w:val="32"/>
          <w:szCs w:val="32"/>
          <w:rtl/>
          <w:lang w:bidi="ar-DZ"/>
        </w:rPr>
        <w:t>وهو أشهر كتاب في فقه المالكيَّة لذلك العهد، فلا غ</w:t>
      </w:r>
      <w:r w:rsidR="00630ACE">
        <w:rPr>
          <w:rFonts w:ascii="Simplified Arabic" w:hAnsi="Simplified Arabic" w:cs="Simplified Arabic" w:hint="cs"/>
          <w:sz w:val="32"/>
          <w:szCs w:val="32"/>
          <w:rtl/>
          <w:lang w:bidi="ar-DZ"/>
        </w:rPr>
        <w:t>َ</w:t>
      </w:r>
      <w:r w:rsidR="00563BC3">
        <w:rPr>
          <w:rFonts w:ascii="Simplified Arabic" w:hAnsi="Simplified Arabic" w:cs="Simplified Arabic" w:hint="cs"/>
          <w:sz w:val="32"/>
          <w:szCs w:val="32"/>
          <w:rtl/>
          <w:lang w:bidi="ar-DZ"/>
        </w:rPr>
        <w:t>ر</w:t>
      </w:r>
      <w:r w:rsidR="00630ACE">
        <w:rPr>
          <w:rFonts w:ascii="Simplified Arabic" w:hAnsi="Simplified Arabic" w:cs="Simplified Arabic" w:hint="cs"/>
          <w:sz w:val="32"/>
          <w:szCs w:val="32"/>
          <w:rtl/>
          <w:lang w:bidi="ar-DZ"/>
        </w:rPr>
        <w:t>ْ</w:t>
      </w:r>
      <w:r w:rsidR="00563BC3">
        <w:rPr>
          <w:rFonts w:ascii="Simplified Arabic" w:hAnsi="Simplified Arabic" w:cs="Simplified Arabic" w:hint="cs"/>
          <w:sz w:val="32"/>
          <w:szCs w:val="32"/>
          <w:rtl/>
          <w:lang w:bidi="ar-DZ"/>
        </w:rPr>
        <w:t xml:space="preserve">و إذن أن يتأثر ابن خلدون باصطلاحات الفقهاء وهو فقيه كبير، ونضرب مثالا على ذلك اشتهر عندهم في باب الصوم </w:t>
      </w:r>
      <w:r w:rsidR="00F455B1">
        <w:rPr>
          <w:rFonts w:ascii="Simplified Arabic" w:hAnsi="Simplified Arabic" w:cs="Simplified Arabic" w:hint="cs"/>
          <w:sz w:val="32"/>
          <w:szCs w:val="32"/>
          <w:rtl/>
          <w:lang w:bidi="ar-DZ"/>
        </w:rPr>
        <w:t>فقد ع</w:t>
      </w:r>
      <w:r w:rsidR="00630ACE">
        <w:rPr>
          <w:rFonts w:ascii="Simplified Arabic" w:hAnsi="Simplified Arabic" w:cs="Simplified Arabic" w:hint="cs"/>
          <w:sz w:val="32"/>
          <w:szCs w:val="32"/>
          <w:rtl/>
          <w:lang w:bidi="ar-DZ"/>
        </w:rPr>
        <w:t>َ</w:t>
      </w:r>
      <w:r w:rsidR="00F455B1">
        <w:rPr>
          <w:rFonts w:ascii="Simplified Arabic" w:hAnsi="Simplified Arabic" w:cs="Simplified Arabic" w:hint="cs"/>
          <w:sz w:val="32"/>
          <w:szCs w:val="32"/>
          <w:rtl/>
          <w:lang w:bidi="ar-DZ"/>
        </w:rPr>
        <w:t>ر</w:t>
      </w:r>
      <w:r w:rsidR="00630ACE">
        <w:rPr>
          <w:rFonts w:ascii="Simplified Arabic" w:hAnsi="Simplified Arabic" w:cs="Simplified Arabic" w:hint="cs"/>
          <w:sz w:val="32"/>
          <w:szCs w:val="32"/>
          <w:rtl/>
          <w:lang w:bidi="ar-DZ"/>
        </w:rPr>
        <w:t>َّ</w:t>
      </w:r>
      <w:r w:rsidR="00F455B1">
        <w:rPr>
          <w:rFonts w:ascii="Simplified Arabic" w:hAnsi="Simplified Arabic" w:cs="Simplified Arabic" w:hint="cs"/>
          <w:sz w:val="32"/>
          <w:szCs w:val="32"/>
          <w:rtl/>
          <w:lang w:bidi="ar-DZ"/>
        </w:rPr>
        <w:t>ف</w:t>
      </w:r>
      <w:r w:rsidR="00630ACE">
        <w:rPr>
          <w:rFonts w:ascii="Simplified Arabic" w:hAnsi="Simplified Arabic" w:cs="Simplified Arabic" w:hint="cs"/>
          <w:sz w:val="32"/>
          <w:szCs w:val="32"/>
          <w:rtl/>
          <w:lang w:bidi="ar-DZ"/>
        </w:rPr>
        <w:t>ُ</w:t>
      </w:r>
      <w:r w:rsidR="00F455B1">
        <w:rPr>
          <w:rFonts w:ascii="Simplified Arabic" w:hAnsi="Simplified Arabic" w:cs="Simplified Arabic" w:hint="cs"/>
          <w:sz w:val="32"/>
          <w:szCs w:val="32"/>
          <w:rtl/>
          <w:lang w:bidi="ar-DZ"/>
        </w:rPr>
        <w:t>وه</w:t>
      </w:r>
      <w:r w:rsidR="00630ACE">
        <w:rPr>
          <w:rFonts w:ascii="Simplified Arabic" w:hAnsi="Simplified Arabic" w:cs="Simplified Arabic" w:hint="cs"/>
          <w:sz w:val="32"/>
          <w:szCs w:val="32"/>
          <w:rtl/>
          <w:lang w:bidi="ar-DZ"/>
        </w:rPr>
        <w:t>ُ</w:t>
      </w:r>
      <w:r w:rsidR="00F455B1">
        <w:rPr>
          <w:rFonts w:ascii="Simplified Arabic" w:hAnsi="Simplified Arabic" w:cs="Simplified Arabic" w:hint="cs"/>
          <w:sz w:val="32"/>
          <w:szCs w:val="32"/>
          <w:rtl/>
          <w:lang w:bidi="ar-DZ"/>
        </w:rPr>
        <w:t xml:space="preserve"> على أنَّه: </w:t>
      </w:r>
      <w:r w:rsidR="00F455B1" w:rsidRPr="00F455B1">
        <w:rPr>
          <w:rFonts w:ascii="Simplified Arabic" w:hAnsi="Simplified Arabic" w:cs="Simplified Arabic"/>
          <w:sz w:val="32"/>
          <w:szCs w:val="32"/>
          <w:rtl/>
          <w:lang w:bidi="ar-DZ"/>
        </w:rPr>
        <w:t>إمساك عن أشياء مخصوصة في وقت مخصوص من شخص مخصوص</w:t>
      </w:r>
      <w:r w:rsidR="00F455B1">
        <w:rPr>
          <w:rFonts w:ascii="Simplified Arabic" w:hAnsi="Simplified Arabic" w:cs="Simplified Arabic" w:hint="cs"/>
          <w:sz w:val="32"/>
          <w:szCs w:val="32"/>
          <w:rtl/>
          <w:lang w:bidi="ar-DZ"/>
        </w:rPr>
        <w:t>، والتخصيص هنا لغوي بحت فلا ي</w:t>
      </w:r>
      <w:r w:rsidR="00C25828">
        <w:rPr>
          <w:rFonts w:ascii="Simplified Arabic" w:hAnsi="Simplified Arabic" w:cs="Simplified Arabic" w:hint="cs"/>
          <w:sz w:val="32"/>
          <w:szCs w:val="32"/>
          <w:rtl/>
          <w:lang w:bidi="ar-DZ"/>
        </w:rPr>
        <w:t>ُ</w:t>
      </w:r>
      <w:r w:rsidR="00F455B1">
        <w:rPr>
          <w:rFonts w:ascii="Simplified Arabic" w:hAnsi="Simplified Arabic" w:cs="Simplified Arabic" w:hint="cs"/>
          <w:sz w:val="32"/>
          <w:szCs w:val="32"/>
          <w:rtl/>
          <w:lang w:bidi="ar-DZ"/>
        </w:rPr>
        <w:t>ش</w:t>
      </w:r>
      <w:r w:rsidR="00C25828">
        <w:rPr>
          <w:rFonts w:ascii="Simplified Arabic" w:hAnsi="Simplified Arabic" w:cs="Simplified Arabic" w:hint="cs"/>
          <w:sz w:val="32"/>
          <w:szCs w:val="32"/>
          <w:rtl/>
          <w:lang w:bidi="ar-DZ"/>
        </w:rPr>
        <w:t>ْ</w:t>
      </w:r>
      <w:r w:rsidR="00F455B1">
        <w:rPr>
          <w:rFonts w:ascii="Simplified Arabic" w:hAnsi="Simplified Arabic" w:cs="Simplified Arabic" w:hint="cs"/>
          <w:sz w:val="32"/>
          <w:szCs w:val="32"/>
          <w:rtl/>
          <w:lang w:bidi="ar-DZ"/>
        </w:rPr>
        <w:t>ك</w:t>
      </w:r>
      <w:r w:rsidR="00C25828">
        <w:rPr>
          <w:rFonts w:ascii="Simplified Arabic" w:hAnsi="Simplified Arabic" w:cs="Simplified Arabic" w:hint="cs"/>
          <w:sz w:val="32"/>
          <w:szCs w:val="32"/>
          <w:rtl/>
          <w:lang w:bidi="ar-DZ"/>
        </w:rPr>
        <w:t>ِ</w:t>
      </w:r>
      <w:r w:rsidR="00F455B1">
        <w:rPr>
          <w:rFonts w:ascii="Simplified Arabic" w:hAnsi="Simplified Arabic" w:cs="Simplified Arabic" w:hint="cs"/>
          <w:sz w:val="32"/>
          <w:szCs w:val="32"/>
          <w:rtl/>
          <w:lang w:bidi="ar-DZ"/>
        </w:rPr>
        <w:t>ل بعد ذلك إذن</w:t>
      </w:r>
      <w:r w:rsidR="00CD3C43">
        <w:rPr>
          <w:rStyle w:val="Appelnotedebasdep"/>
          <w:rFonts w:ascii="Simplified Arabic" w:hAnsi="Simplified Arabic" w:cs="Simplified Arabic"/>
          <w:sz w:val="32"/>
          <w:szCs w:val="32"/>
          <w:rtl/>
          <w:lang w:bidi="ar-DZ"/>
        </w:rPr>
        <w:footnoteReference w:id="4"/>
      </w:r>
      <w:r w:rsidR="00F455B1">
        <w:rPr>
          <w:rFonts w:ascii="Simplified Arabic" w:hAnsi="Simplified Arabic" w:cs="Simplified Arabic" w:hint="cs"/>
          <w:sz w:val="32"/>
          <w:szCs w:val="32"/>
          <w:rtl/>
          <w:lang w:bidi="ar-DZ"/>
        </w:rPr>
        <w:t>.</w:t>
      </w:r>
    </w:p>
    <w:p w:rsidR="00630ACE" w:rsidRDefault="00897974" w:rsidP="00224404">
      <w:pPr>
        <w:bidi/>
        <w:jc w:val="both"/>
        <w:rPr>
          <w:rFonts w:ascii="Simplified Arabic" w:hAnsi="Simplified Arabic" w:cs="Simplified Arabic"/>
          <w:b/>
          <w:bCs/>
          <w:sz w:val="32"/>
          <w:szCs w:val="32"/>
          <w:rtl/>
          <w:lang w:bidi="ar-DZ"/>
        </w:rPr>
      </w:pPr>
      <w:r>
        <w:rPr>
          <w:rFonts w:ascii="Simplified Arabic" w:hAnsi="Simplified Arabic" w:cs="Simplified Arabic" w:hint="cs"/>
          <w:b/>
          <w:bCs/>
          <w:sz w:val="32"/>
          <w:szCs w:val="32"/>
          <w:rtl/>
          <w:lang w:bidi="ar-DZ"/>
        </w:rPr>
        <w:t xml:space="preserve">     ب- </w:t>
      </w:r>
      <w:r w:rsidR="00630ACE">
        <w:rPr>
          <w:rFonts w:ascii="Simplified Arabic" w:hAnsi="Simplified Arabic" w:cs="Simplified Arabic" w:hint="cs"/>
          <w:b/>
          <w:bCs/>
          <w:sz w:val="32"/>
          <w:szCs w:val="32"/>
          <w:rtl/>
          <w:lang w:bidi="ar-DZ"/>
        </w:rPr>
        <w:t>الفصل</w:t>
      </w:r>
      <w:r>
        <w:rPr>
          <w:rFonts w:ascii="Simplified Arabic" w:hAnsi="Simplified Arabic" w:cs="Simplified Arabic" w:hint="cs"/>
          <w:b/>
          <w:bCs/>
          <w:sz w:val="32"/>
          <w:szCs w:val="32"/>
          <w:rtl/>
          <w:lang w:bidi="ar-DZ"/>
        </w:rPr>
        <w:t>:</w:t>
      </w:r>
    </w:p>
    <w:p w:rsidR="00C25828" w:rsidRDefault="006D1B84" w:rsidP="00224404">
      <w:pPr>
        <w:bidi/>
        <w:jc w:val="both"/>
        <w:rPr>
          <w:rFonts w:ascii="Traditional Arabic" w:hAnsi="Traditional Arabic" w:cs="Traditional Arabic"/>
          <w:b/>
          <w:bCs/>
          <w:color w:val="000000"/>
          <w:sz w:val="44"/>
          <w:szCs w:val="44"/>
          <w:rtl/>
          <w:lang w:bidi="ar-DZ"/>
        </w:rPr>
      </w:pPr>
      <w:r>
        <w:rPr>
          <w:rFonts w:ascii="Simplified Arabic" w:hAnsi="Simplified Arabic" w:cs="Simplified Arabic"/>
          <w:sz w:val="32"/>
          <w:szCs w:val="32"/>
          <w:lang w:bidi="ar-DZ"/>
        </w:rPr>
        <w:t xml:space="preserve">      </w:t>
      </w:r>
      <w:r w:rsidR="00C25828" w:rsidRPr="00C25828">
        <w:rPr>
          <w:rFonts w:ascii="Simplified Arabic" w:hAnsi="Simplified Arabic" w:cs="Simplified Arabic" w:hint="cs"/>
          <w:sz w:val="32"/>
          <w:szCs w:val="32"/>
          <w:rtl/>
          <w:lang w:bidi="ar-DZ"/>
        </w:rPr>
        <w:t xml:space="preserve">قال </w:t>
      </w:r>
      <w:r w:rsidR="00897974" w:rsidRPr="00897974">
        <w:rPr>
          <w:rFonts w:ascii="Simplified Arabic" w:hAnsi="Simplified Arabic" w:cs="Simplified Arabic"/>
          <w:sz w:val="32"/>
          <w:szCs w:val="32"/>
          <w:rtl/>
          <w:lang w:bidi="ar-DZ"/>
        </w:rPr>
        <w:t>علي بن محمد بن علي الزين الشريف الجرجاني</w:t>
      </w:r>
      <w:r w:rsidR="00897974">
        <w:rPr>
          <w:rFonts w:ascii="Simplified Arabic" w:hAnsi="Simplified Arabic" w:cs="Simplified Arabic" w:hint="cs"/>
          <w:sz w:val="32"/>
          <w:szCs w:val="32"/>
          <w:rtl/>
          <w:lang w:bidi="ar-DZ"/>
        </w:rPr>
        <w:t xml:space="preserve"> (816ه)</w:t>
      </w:r>
      <w:r w:rsidR="00C25828" w:rsidRPr="00C25828">
        <w:rPr>
          <w:rFonts w:ascii="Simplified Arabic" w:hAnsi="Simplified Arabic" w:cs="Simplified Arabic" w:hint="cs"/>
          <w:sz w:val="32"/>
          <w:szCs w:val="32"/>
          <w:rtl/>
          <w:lang w:bidi="ar-DZ"/>
        </w:rPr>
        <w:t xml:space="preserve"> في التعريفات: " </w:t>
      </w:r>
      <w:r w:rsidR="00C25828" w:rsidRPr="00C25828">
        <w:rPr>
          <w:rFonts w:ascii="Simplified Arabic" w:hAnsi="Simplified Arabic" w:cs="Simplified Arabic"/>
          <w:sz w:val="32"/>
          <w:szCs w:val="32"/>
          <w:rtl/>
          <w:lang w:bidi="ar-DZ"/>
        </w:rPr>
        <w:t>الفصل: كلي</w:t>
      </w:r>
      <w:r w:rsidR="00C25828">
        <w:rPr>
          <w:rFonts w:ascii="Simplified Arabic" w:hAnsi="Simplified Arabic" w:cs="Simplified Arabic" w:hint="cs"/>
          <w:sz w:val="32"/>
          <w:szCs w:val="32"/>
          <w:rtl/>
          <w:lang w:bidi="ar-DZ"/>
        </w:rPr>
        <w:t>ٌّ</w:t>
      </w:r>
      <w:r w:rsidR="00C25828" w:rsidRPr="00C25828">
        <w:rPr>
          <w:rFonts w:ascii="Simplified Arabic" w:hAnsi="Simplified Arabic" w:cs="Simplified Arabic"/>
          <w:sz w:val="32"/>
          <w:szCs w:val="32"/>
          <w:rtl/>
          <w:lang w:bidi="ar-DZ"/>
        </w:rPr>
        <w:t xml:space="preserve"> يحمل على الشيء في جواب أي شيء هو في جوهره، كالناطق والحساس، فالكلي جنس يشمل سائر الكليات، وبقولنا: "يحمل على الشيء في جواب أي شيء هو" يُخرِج النوع والجنس والعرض العام؛ لأن النوع والجنس يقالان في جواب ما هو، لا في جواب أي شيء هو</w:t>
      </w:r>
      <w:r w:rsidR="00C25828">
        <w:rPr>
          <w:rFonts w:ascii="Simplified Arabic" w:hAnsi="Simplified Arabic" w:cs="Simplified Arabic" w:hint="cs"/>
          <w:sz w:val="32"/>
          <w:szCs w:val="32"/>
          <w:rtl/>
          <w:lang w:bidi="ar-DZ"/>
        </w:rPr>
        <w:t xml:space="preserve">، </w:t>
      </w:r>
      <w:r w:rsidR="00C25828" w:rsidRPr="00C25828">
        <w:rPr>
          <w:rFonts w:ascii="Simplified Arabic" w:hAnsi="Simplified Arabic" w:cs="Simplified Arabic"/>
          <w:sz w:val="32"/>
          <w:szCs w:val="32"/>
          <w:rtl/>
          <w:lang w:bidi="ar-DZ"/>
        </w:rPr>
        <w:t xml:space="preserve">والعرض العام لا يقال في الجواب أصلًا، وبقولنا: "في جوهره" يُخرِج الخاصة؛ لأنها وإن كانت مميزة لكن لا </w:t>
      </w:r>
      <w:r w:rsidR="00C25828" w:rsidRPr="00C25828">
        <w:rPr>
          <w:rFonts w:ascii="Simplified Arabic" w:hAnsi="Simplified Arabic" w:cs="Simplified Arabic"/>
          <w:sz w:val="32"/>
          <w:szCs w:val="32"/>
          <w:rtl/>
          <w:lang w:bidi="ar-DZ"/>
        </w:rPr>
        <w:lastRenderedPageBreak/>
        <w:t>في جوهره وذاته، وهو قريب إن ميز الشيء عن مشاركاته في الجنس القريب، كالناطق للإنسان، أو بعيد</w:t>
      </w:r>
      <w:r w:rsidR="00C25828">
        <w:rPr>
          <w:rFonts w:ascii="Simplified Arabic" w:hAnsi="Simplified Arabic" w:cs="Simplified Arabic" w:hint="cs"/>
          <w:sz w:val="32"/>
          <w:szCs w:val="32"/>
          <w:rtl/>
          <w:lang w:bidi="ar-DZ"/>
        </w:rPr>
        <w:t xml:space="preserve"> </w:t>
      </w:r>
      <w:r w:rsidR="00C25828" w:rsidRPr="00C25828">
        <w:rPr>
          <w:rFonts w:ascii="Simplified Arabic" w:hAnsi="Simplified Arabic" w:cs="Simplified Arabic"/>
          <w:sz w:val="32"/>
          <w:szCs w:val="32"/>
          <w:rtl/>
          <w:lang w:bidi="ar-DZ"/>
        </w:rPr>
        <w:t>إن ميزه عن مشاركاته في الجنس البعيد، كالحساس للإنسان</w:t>
      </w:r>
      <w:r w:rsidR="00C25828">
        <w:rPr>
          <w:rFonts w:ascii="Simplified Arabic" w:hAnsi="Simplified Arabic" w:cs="Simplified Arabic" w:hint="cs"/>
          <w:sz w:val="32"/>
          <w:szCs w:val="32"/>
          <w:rtl/>
          <w:lang w:bidi="ar-DZ"/>
        </w:rPr>
        <w:t xml:space="preserve"> "</w:t>
      </w:r>
      <w:r w:rsidR="00C25828">
        <w:rPr>
          <w:rStyle w:val="Appelnotedebasdep"/>
          <w:rFonts w:ascii="Simplified Arabic" w:hAnsi="Simplified Arabic" w:cs="Simplified Arabic"/>
          <w:sz w:val="32"/>
          <w:szCs w:val="32"/>
          <w:rtl/>
          <w:lang w:bidi="ar-DZ"/>
        </w:rPr>
        <w:footnoteReference w:id="5"/>
      </w:r>
      <w:r w:rsidR="00C25828">
        <w:rPr>
          <w:rFonts w:ascii="Traditional Arabic" w:hAnsi="Traditional Arabic" w:cs="Traditional Arabic" w:hint="cs"/>
          <w:b/>
          <w:bCs/>
          <w:color w:val="000000"/>
          <w:sz w:val="44"/>
          <w:szCs w:val="44"/>
          <w:rtl/>
          <w:lang w:bidi="ar-DZ"/>
        </w:rPr>
        <w:t>.</w:t>
      </w:r>
    </w:p>
    <w:p w:rsidR="00630ACE" w:rsidRDefault="00897974" w:rsidP="00224404">
      <w:pPr>
        <w:bidi/>
        <w:jc w:val="both"/>
        <w:rPr>
          <w:rFonts w:ascii="Simplified Arabic" w:hAnsi="Simplified Arabic" w:cs="Simplified Arabic"/>
          <w:b/>
          <w:bCs/>
          <w:sz w:val="32"/>
          <w:szCs w:val="32"/>
          <w:rtl/>
          <w:lang w:bidi="ar-DZ"/>
        </w:rPr>
      </w:pPr>
      <w:r>
        <w:rPr>
          <w:rFonts w:ascii="Simplified Arabic" w:hAnsi="Simplified Arabic" w:cs="Simplified Arabic" w:hint="cs"/>
          <w:b/>
          <w:bCs/>
          <w:sz w:val="32"/>
          <w:szCs w:val="32"/>
          <w:rtl/>
          <w:lang w:bidi="ar-DZ"/>
        </w:rPr>
        <w:t xml:space="preserve">    ج- ال</w:t>
      </w:r>
      <w:r w:rsidR="00630ACE">
        <w:rPr>
          <w:rFonts w:ascii="Simplified Arabic" w:hAnsi="Simplified Arabic" w:cs="Simplified Arabic" w:hint="cs"/>
          <w:b/>
          <w:bCs/>
          <w:sz w:val="32"/>
          <w:szCs w:val="32"/>
          <w:rtl/>
          <w:lang w:bidi="ar-DZ"/>
        </w:rPr>
        <w:t>جنس</w:t>
      </w:r>
      <w:r>
        <w:rPr>
          <w:rFonts w:ascii="Simplified Arabic" w:hAnsi="Simplified Arabic" w:cs="Simplified Arabic" w:hint="cs"/>
          <w:b/>
          <w:bCs/>
          <w:sz w:val="32"/>
          <w:szCs w:val="32"/>
          <w:rtl/>
          <w:lang w:bidi="ar-DZ"/>
        </w:rPr>
        <w:t>:</w:t>
      </w:r>
    </w:p>
    <w:p w:rsidR="00F455B1" w:rsidRDefault="006D1B84" w:rsidP="006D1B84">
      <w:pPr>
        <w:tabs>
          <w:tab w:val="right" w:pos="849"/>
          <w:tab w:val="right" w:pos="991"/>
        </w:tabs>
        <w:bidi/>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 xml:space="preserve">         </w:t>
      </w:r>
      <w:r w:rsidR="00897974">
        <w:rPr>
          <w:rFonts w:ascii="Simplified Arabic" w:hAnsi="Simplified Arabic" w:cs="Simplified Arabic" w:hint="cs"/>
          <w:sz w:val="32"/>
          <w:szCs w:val="32"/>
          <w:rtl/>
          <w:lang w:bidi="ar-DZ"/>
        </w:rPr>
        <w:t>قال الجرجاني أيضا: "</w:t>
      </w:r>
      <w:r w:rsidR="00897974" w:rsidRPr="00897974">
        <w:rPr>
          <w:rFonts w:ascii="Simplified Arabic" w:hAnsi="Simplified Arabic" w:cs="Simplified Arabic"/>
          <w:sz w:val="32"/>
          <w:szCs w:val="32"/>
          <w:rtl/>
          <w:lang w:bidi="ar-DZ"/>
        </w:rPr>
        <w:t>الجنس</w:t>
      </w:r>
      <w:r w:rsidR="00897974">
        <w:rPr>
          <w:rFonts w:ascii="Simplified Arabic" w:hAnsi="Simplified Arabic" w:cs="Simplified Arabic" w:hint="cs"/>
          <w:sz w:val="32"/>
          <w:szCs w:val="32"/>
          <w:rtl/>
          <w:lang w:bidi="ar-DZ"/>
        </w:rPr>
        <w:t xml:space="preserve"> </w:t>
      </w:r>
      <w:r w:rsidR="00897974" w:rsidRPr="00897974">
        <w:rPr>
          <w:rFonts w:ascii="Simplified Arabic" w:hAnsi="Simplified Arabic" w:cs="Simplified Arabic"/>
          <w:sz w:val="32"/>
          <w:szCs w:val="32"/>
          <w:rtl/>
          <w:lang w:bidi="ar-DZ"/>
        </w:rPr>
        <w:t>كلي مقول على كثيرين مختلفين بالحقيقة في جواب ما هو من حيث هو كذلك، فالكلي جنس، وقوله مختلفين بالحقيقة يخرج النوع، والخاصة، والفصل القريب، وقوله: في جواب ما هو، يخرج الفصل البعيد والعرض العام، وهو قريب إن كان الجواب عن الماهية وعن بعض ما يشاركها في ذلك الجنس، وهو الجواب عنها، وعن كل ما يشاركها فيه كالحيوان بالنسبة إلى الإنسان، وبعيد إن كان الجواب عنها، وعن بعض ما يشاركها فيه غير الجواب عنها، وعن البعض الآخر، كالجسم النامي بالنسبة إلى الإنسان</w:t>
      </w:r>
      <w:r w:rsidR="00897974">
        <w:rPr>
          <w:rFonts w:ascii="Simplified Arabic" w:hAnsi="Simplified Arabic" w:cs="Simplified Arabic" w:hint="cs"/>
          <w:sz w:val="32"/>
          <w:szCs w:val="32"/>
          <w:rtl/>
          <w:lang w:bidi="ar-DZ"/>
        </w:rPr>
        <w:t>"</w:t>
      </w:r>
      <w:r w:rsidR="00897974">
        <w:rPr>
          <w:rStyle w:val="Appelnotedebasdep"/>
          <w:rFonts w:ascii="Simplified Arabic" w:hAnsi="Simplified Arabic" w:cs="Simplified Arabic"/>
          <w:sz w:val="32"/>
          <w:szCs w:val="32"/>
          <w:rtl/>
          <w:lang w:bidi="ar-DZ"/>
        </w:rPr>
        <w:footnoteReference w:id="6"/>
      </w:r>
      <w:r w:rsidR="00897974" w:rsidRPr="00897974">
        <w:rPr>
          <w:rFonts w:ascii="Simplified Arabic" w:hAnsi="Simplified Arabic" w:cs="Simplified Arabic"/>
          <w:sz w:val="32"/>
          <w:szCs w:val="32"/>
          <w:rtl/>
          <w:lang w:bidi="ar-DZ"/>
        </w:rPr>
        <w:t>.</w:t>
      </w:r>
    </w:p>
    <w:p w:rsidR="004E1ED9" w:rsidRPr="00CD3C43" w:rsidRDefault="004E1ED9" w:rsidP="00515E5B">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035823">
        <w:rPr>
          <w:rFonts w:ascii="Simplified Arabic" w:hAnsi="Simplified Arabic" w:cs="Simplified Arabic" w:hint="cs"/>
          <w:sz w:val="32"/>
          <w:szCs w:val="32"/>
          <w:rtl/>
          <w:lang w:bidi="ar-DZ"/>
        </w:rPr>
        <w:t>يمكن الآن فهم بعض المتن بعد تحديد معاني المصطلحات المنطقية،</w:t>
      </w:r>
      <w:r>
        <w:rPr>
          <w:rFonts w:ascii="Simplified Arabic" w:hAnsi="Simplified Arabic" w:cs="Simplified Arabic" w:hint="cs"/>
          <w:sz w:val="32"/>
          <w:szCs w:val="32"/>
          <w:rtl/>
          <w:lang w:bidi="ar-DZ"/>
        </w:rPr>
        <w:t xml:space="preserve"> والأمر الذي يمكنه أن يسعفنا في فهم شيء من المتن هو كلام ابن خلدون نفسه فقد شرح لنا شيئا من التعريف بطريقة أخرى قبل أن يصل إليه في أصل المقدمة فقوله مثلا: </w:t>
      </w:r>
      <w:r w:rsidRPr="004E1ED9">
        <w:rPr>
          <w:rFonts w:ascii="Simplified Arabic" w:hAnsi="Simplified Arabic" w:cs="Simplified Arabic" w:hint="cs"/>
          <w:b/>
          <w:bCs/>
          <w:sz w:val="32"/>
          <w:szCs w:val="32"/>
          <w:rtl/>
          <w:lang w:bidi="ar-DZ"/>
        </w:rPr>
        <w:t>"</w:t>
      </w:r>
      <w:r w:rsidRPr="00CD3C43">
        <w:rPr>
          <w:rFonts w:ascii="Simplified Arabic" w:hAnsi="Simplified Arabic" w:cs="Simplified Arabic"/>
          <w:sz w:val="32"/>
          <w:szCs w:val="32"/>
          <w:rtl/>
          <w:lang w:bidi="ar-DZ"/>
        </w:rPr>
        <w:t>الشّعر هو الكلام البليغ المبنيّ على الاستعارة والأوصاف، المفصّل بأجزاء متّفقة في الوزن والرّويّ مستقلّ كلّ جزء منها في غرضه ومقصده عمّا قبله وبعده</w:t>
      </w:r>
      <w:r w:rsidRPr="00CD3C43">
        <w:rPr>
          <w:rFonts w:ascii="Simplified Arabic" w:hAnsi="Simplified Arabic" w:cs="Simplified Arabic" w:hint="cs"/>
          <w:sz w:val="32"/>
          <w:szCs w:val="32"/>
          <w:rtl/>
          <w:lang w:bidi="ar-DZ"/>
        </w:rPr>
        <w:t>" ، قد شرحه بكلام بديع مطول في موض</w:t>
      </w:r>
      <w:r w:rsidR="00EB1E7C" w:rsidRPr="00CD3C43">
        <w:rPr>
          <w:rFonts w:ascii="Simplified Arabic" w:hAnsi="Simplified Arabic" w:cs="Simplified Arabic" w:hint="cs"/>
          <w:sz w:val="32"/>
          <w:szCs w:val="32"/>
          <w:rtl/>
          <w:lang w:bidi="ar-DZ"/>
        </w:rPr>
        <w:t>ع</w:t>
      </w:r>
      <w:r w:rsidRPr="00CD3C43">
        <w:rPr>
          <w:rFonts w:ascii="Simplified Arabic" w:hAnsi="Simplified Arabic" w:cs="Simplified Arabic" w:hint="cs"/>
          <w:sz w:val="32"/>
          <w:szCs w:val="32"/>
          <w:rtl/>
          <w:lang w:bidi="ar-DZ"/>
        </w:rPr>
        <w:t xml:space="preserve"> آخر هذا نصُّه "</w:t>
      </w:r>
      <w:r w:rsidR="00B70767" w:rsidRPr="00CD3C43">
        <w:rPr>
          <w:rFonts w:ascii="Simplified Arabic" w:hAnsi="Simplified Arabic" w:cs="Simplified Arabic"/>
          <w:sz w:val="32"/>
          <w:szCs w:val="32"/>
          <w:rtl/>
          <w:lang w:bidi="ar-DZ"/>
        </w:rPr>
        <w:t>وهو في لسان العرب غريب النّزعة عزيز المنحى إذ هو كلام مفصّل قطعا قطعا متساوية في الوزن متّحدة في الحرف الأخير من كلّ قطعة وتسمّى كلّ قطعة من هذه القطعات عندهم بيتا ويسمّى الحرف الأخير الّذي تتّفق فيه رويّ</w:t>
      </w:r>
      <w:r w:rsidR="00515E5B" w:rsidRPr="00CD3C43">
        <w:rPr>
          <w:rFonts w:ascii="Simplified Arabic" w:hAnsi="Simplified Arabic" w:cs="Simplified Arabic" w:hint="cs"/>
          <w:sz w:val="32"/>
          <w:szCs w:val="32"/>
          <w:rtl/>
          <w:lang w:bidi="ar-DZ"/>
        </w:rPr>
        <w:t>ً</w:t>
      </w:r>
      <w:r w:rsidR="00B70767" w:rsidRPr="00CD3C43">
        <w:rPr>
          <w:rFonts w:ascii="Simplified Arabic" w:hAnsi="Simplified Arabic" w:cs="Simplified Arabic"/>
          <w:sz w:val="32"/>
          <w:szCs w:val="32"/>
          <w:rtl/>
          <w:lang w:bidi="ar-DZ"/>
        </w:rPr>
        <w:t>ا وقافية ويسمّى جملة الكلام إلى آخره قصيدة وكلمة</w:t>
      </w:r>
      <w:r w:rsidR="00515E5B" w:rsidRPr="00CD3C43">
        <w:rPr>
          <w:rFonts w:ascii="Simplified Arabic" w:hAnsi="Simplified Arabic" w:cs="Simplified Arabic" w:hint="cs"/>
          <w:sz w:val="32"/>
          <w:szCs w:val="32"/>
          <w:rtl/>
          <w:lang w:bidi="ar-DZ"/>
        </w:rPr>
        <w:t>،</w:t>
      </w:r>
      <w:r w:rsidR="00B70767" w:rsidRPr="00CD3C43">
        <w:rPr>
          <w:rFonts w:ascii="Simplified Arabic" w:hAnsi="Simplified Arabic" w:cs="Simplified Arabic"/>
          <w:sz w:val="32"/>
          <w:szCs w:val="32"/>
          <w:rtl/>
          <w:lang w:bidi="ar-DZ"/>
        </w:rPr>
        <w:t xml:space="preserve"> وينفرد كلّ بيت منه بإفادته في تراكيبه حتّ</w:t>
      </w:r>
      <w:r w:rsidR="00515E5B" w:rsidRPr="00CD3C43">
        <w:rPr>
          <w:rFonts w:ascii="Simplified Arabic" w:hAnsi="Simplified Arabic" w:cs="Simplified Arabic" w:hint="cs"/>
          <w:sz w:val="32"/>
          <w:szCs w:val="32"/>
          <w:rtl/>
          <w:lang w:bidi="ar-DZ"/>
        </w:rPr>
        <w:t>َ</w:t>
      </w:r>
      <w:r w:rsidR="00B70767" w:rsidRPr="00CD3C43">
        <w:rPr>
          <w:rFonts w:ascii="Simplified Arabic" w:hAnsi="Simplified Arabic" w:cs="Simplified Arabic"/>
          <w:sz w:val="32"/>
          <w:szCs w:val="32"/>
          <w:rtl/>
          <w:lang w:bidi="ar-DZ"/>
        </w:rPr>
        <w:t>ى كأنّ</w:t>
      </w:r>
      <w:r w:rsidR="00515E5B" w:rsidRPr="00CD3C43">
        <w:rPr>
          <w:rFonts w:ascii="Simplified Arabic" w:hAnsi="Simplified Arabic" w:cs="Simplified Arabic" w:hint="cs"/>
          <w:sz w:val="32"/>
          <w:szCs w:val="32"/>
          <w:rtl/>
          <w:lang w:bidi="ar-DZ"/>
        </w:rPr>
        <w:t>َ</w:t>
      </w:r>
      <w:r w:rsidR="00B70767" w:rsidRPr="00CD3C43">
        <w:rPr>
          <w:rFonts w:ascii="Simplified Arabic" w:hAnsi="Simplified Arabic" w:cs="Simplified Arabic"/>
          <w:sz w:val="32"/>
          <w:szCs w:val="32"/>
          <w:rtl/>
          <w:lang w:bidi="ar-DZ"/>
        </w:rPr>
        <w:t>ه كلام وحده مستقلّ عمّا قبله وما بعده</w:t>
      </w:r>
      <w:r w:rsidRPr="00CD3C43">
        <w:rPr>
          <w:rFonts w:ascii="Simplified Arabic" w:hAnsi="Simplified Arabic" w:cs="Simplified Arabic" w:hint="cs"/>
          <w:sz w:val="32"/>
          <w:szCs w:val="32"/>
          <w:rtl/>
          <w:lang w:bidi="ar-DZ"/>
        </w:rPr>
        <w:t>،</w:t>
      </w:r>
      <w:r w:rsidR="00B70767" w:rsidRPr="00CD3C43">
        <w:rPr>
          <w:rFonts w:ascii="Simplified Arabic" w:hAnsi="Simplified Arabic" w:cs="Simplified Arabic"/>
          <w:sz w:val="32"/>
          <w:szCs w:val="32"/>
          <w:rtl/>
          <w:lang w:bidi="ar-DZ"/>
        </w:rPr>
        <w:t xml:space="preserve"> وإذا أفرد كان تامّا في بابه في مدح أو تشبيب أو رثاء فيحرص الشّاعر على إعطاء ذلك البيت ما يستقلّ في إفادته. ثمّ </w:t>
      </w:r>
      <w:r w:rsidR="00B70767" w:rsidRPr="00CD3C43">
        <w:rPr>
          <w:rFonts w:ascii="Simplified Arabic" w:hAnsi="Simplified Arabic" w:cs="Simplified Arabic"/>
          <w:sz w:val="32"/>
          <w:szCs w:val="32"/>
          <w:rtl/>
          <w:lang w:bidi="ar-DZ"/>
        </w:rPr>
        <w:lastRenderedPageBreak/>
        <w:t>يستأنف في البيت الآخر كلاما آخر كذلك ويستطرد للخروج من فنّ إلى فنّ ومن مقصود إلى مقصود بأن يوطّئ المقصود الأوّل ومعانيه إلى أن يناسب المقصود الثّاني ويبعد الكلام عن التّنافر. كما يستطرد من التّشبيب  إلى المدح ومن وصف البيداء والطّلول إلى وصف الرّكاب أو الخيل أو</w:t>
      </w:r>
      <w:r w:rsidRPr="00CD3C43">
        <w:rPr>
          <w:rFonts w:ascii="Simplified Arabic" w:hAnsi="Simplified Arabic" w:cs="Simplified Arabic" w:hint="cs"/>
          <w:sz w:val="32"/>
          <w:szCs w:val="32"/>
          <w:rtl/>
          <w:lang w:bidi="ar-DZ"/>
        </w:rPr>
        <w:t xml:space="preserve"> </w:t>
      </w:r>
      <w:r w:rsidRPr="00CD3C43">
        <w:rPr>
          <w:rFonts w:ascii="Simplified Arabic" w:hAnsi="Simplified Arabic" w:cs="Simplified Arabic"/>
          <w:sz w:val="32"/>
          <w:szCs w:val="32"/>
          <w:rtl/>
          <w:lang w:bidi="ar-DZ"/>
        </w:rPr>
        <w:t>الطّيف ومن وصف الممدوح إلى وصف قومه وعساكره ومن التّفجّع والعزاء في الرّثاء إلى التّأثّر وأمثال ذلك. ويراع</w:t>
      </w:r>
      <w:r w:rsidR="00304EE7" w:rsidRPr="00CD3C43">
        <w:rPr>
          <w:rFonts w:ascii="Simplified Arabic" w:hAnsi="Simplified Arabic" w:cs="Simplified Arabic" w:hint="cs"/>
          <w:sz w:val="32"/>
          <w:szCs w:val="32"/>
          <w:rtl/>
          <w:lang w:bidi="ar-DZ"/>
        </w:rPr>
        <w:t>ى</w:t>
      </w:r>
      <w:r w:rsidRPr="00CD3C43">
        <w:rPr>
          <w:rFonts w:ascii="Simplified Arabic" w:hAnsi="Simplified Arabic" w:cs="Simplified Arabic"/>
          <w:sz w:val="32"/>
          <w:szCs w:val="32"/>
          <w:rtl/>
          <w:lang w:bidi="ar-DZ"/>
        </w:rPr>
        <w:t xml:space="preserve"> فيه اتّفاق القصيدة كلّها في الوزن الواحد حذرا من أن يتساهل الطّبع في الخروج من وزن إلى وزن يقاربه. فقد يخفى ذلك من أجل المقاربة على كثير من النّاس ولهذه الموازين شروط وأحكام تضمّنها علم العروض. وليس كلّ وزن يتّفق في الطّبع استعملته العرب في هذا الفنّ وإنّما هي أوزان مخصوصة تسمّيها أهل تلك الصّناعة البحور</w:t>
      </w:r>
      <w:r w:rsidRPr="00CD3C43">
        <w:rPr>
          <w:rFonts w:ascii="Simplified Arabic" w:hAnsi="Simplified Arabic" w:cs="Simplified Arabic" w:hint="cs"/>
          <w:sz w:val="32"/>
          <w:szCs w:val="32"/>
          <w:rtl/>
          <w:lang w:bidi="ar-DZ"/>
        </w:rPr>
        <w:t>،</w:t>
      </w:r>
      <w:r w:rsidRPr="00CD3C43">
        <w:rPr>
          <w:rFonts w:ascii="Simplified Arabic" w:hAnsi="Simplified Arabic" w:cs="Simplified Arabic"/>
          <w:sz w:val="32"/>
          <w:szCs w:val="32"/>
          <w:rtl/>
          <w:lang w:bidi="ar-DZ"/>
        </w:rPr>
        <w:t xml:space="preserve"> وقد حصروها في خمسة عشر بحرا بمعنى أنّهم لم يجدوا للعرب في غيرها من الموازين الطّبيعيّة نظما</w:t>
      </w:r>
      <w:r w:rsidR="00111877" w:rsidRPr="00CD3C43">
        <w:rPr>
          <w:rFonts w:ascii="Simplified Arabic" w:hAnsi="Simplified Arabic" w:cs="Simplified Arabic" w:hint="cs"/>
          <w:sz w:val="32"/>
          <w:szCs w:val="32"/>
          <w:rtl/>
          <w:lang w:bidi="ar-DZ"/>
        </w:rPr>
        <w:t>"</w:t>
      </w:r>
      <w:r w:rsidR="00111877" w:rsidRPr="00CD3C43">
        <w:rPr>
          <w:rStyle w:val="Appelnotedebasdep"/>
          <w:rFonts w:ascii="Simplified Arabic" w:hAnsi="Simplified Arabic" w:cs="Simplified Arabic"/>
          <w:sz w:val="32"/>
          <w:szCs w:val="32"/>
          <w:rtl/>
          <w:lang w:bidi="ar-DZ"/>
        </w:rPr>
        <w:footnoteReference w:id="7"/>
      </w:r>
    </w:p>
    <w:p w:rsidR="00304EE7" w:rsidRDefault="006D1B84" w:rsidP="00224404">
      <w:pPr>
        <w:bidi/>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 xml:space="preserve">   </w:t>
      </w:r>
      <w:r w:rsidR="00304EE7">
        <w:rPr>
          <w:rFonts w:ascii="Simplified Arabic" w:hAnsi="Simplified Arabic" w:cs="Simplified Arabic" w:hint="cs"/>
          <w:sz w:val="32"/>
          <w:szCs w:val="32"/>
          <w:rtl/>
          <w:lang w:bidi="ar-DZ"/>
        </w:rPr>
        <w:t xml:space="preserve"> وفي شرحه البديع هذا يجيب عن شطر كبير من التعريف المحوري،</w:t>
      </w:r>
      <w:r w:rsidR="00D237CE">
        <w:rPr>
          <w:rFonts w:ascii="Simplified Arabic" w:hAnsi="Simplified Arabic" w:cs="Simplified Arabic" w:hint="cs"/>
          <w:sz w:val="32"/>
          <w:szCs w:val="32"/>
          <w:rtl/>
          <w:lang w:bidi="ar-DZ"/>
        </w:rPr>
        <w:t xml:space="preserve"> غير أنَّنا لا نجد إشارة دالة إلى الأصالة، إلا </w:t>
      </w:r>
      <w:r w:rsidR="00FF4F9E">
        <w:rPr>
          <w:rFonts w:ascii="Simplified Arabic" w:hAnsi="Simplified Arabic" w:cs="Simplified Arabic" w:hint="cs"/>
          <w:sz w:val="32"/>
          <w:szCs w:val="32"/>
          <w:rtl/>
          <w:lang w:bidi="ar-DZ"/>
        </w:rPr>
        <w:t>م</w:t>
      </w:r>
      <w:r w:rsidR="00D237CE">
        <w:rPr>
          <w:rFonts w:ascii="Simplified Arabic" w:hAnsi="Simplified Arabic" w:cs="Simplified Arabic" w:hint="cs"/>
          <w:sz w:val="32"/>
          <w:szCs w:val="32"/>
          <w:rtl/>
          <w:lang w:bidi="ar-DZ"/>
        </w:rPr>
        <w:t xml:space="preserve">ا نجده مطابقا لكتب الأوائل، فليس القول يخفى عليهم، وإنَّما </w:t>
      </w:r>
      <w:r w:rsidR="00FF4F9E">
        <w:rPr>
          <w:rFonts w:ascii="Simplified Arabic" w:hAnsi="Simplified Arabic" w:cs="Simplified Arabic" w:hint="cs"/>
          <w:sz w:val="32"/>
          <w:szCs w:val="32"/>
          <w:rtl/>
          <w:lang w:bidi="ar-DZ"/>
        </w:rPr>
        <w:t xml:space="preserve">هو </w:t>
      </w:r>
      <w:r w:rsidR="00D237CE">
        <w:rPr>
          <w:rFonts w:ascii="Simplified Arabic" w:hAnsi="Simplified Arabic" w:cs="Simplified Arabic" w:hint="cs"/>
          <w:sz w:val="32"/>
          <w:szCs w:val="32"/>
          <w:rtl/>
          <w:lang w:bidi="ar-DZ"/>
        </w:rPr>
        <w:t>من نميرهم يستقي ومن فُضَالَتِهم يغترف،</w:t>
      </w:r>
      <w:r w:rsidR="00670246">
        <w:rPr>
          <w:rFonts w:ascii="Simplified Arabic" w:hAnsi="Simplified Arabic" w:cs="Simplified Arabic" w:hint="cs"/>
          <w:sz w:val="32"/>
          <w:szCs w:val="32"/>
          <w:rtl/>
          <w:lang w:bidi="ar-DZ"/>
        </w:rPr>
        <w:t xml:space="preserve"> ولا شك عندنا أن ابن خلدون سرى مسرى ابن رشيق كم تقدَّم، </w:t>
      </w:r>
      <w:r w:rsidR="00FF4F9E">
        <w:rPr>
          <w:rFonts w:ascii="Simplified Arabic" w:hAnsi="Simplified Arabic" w:cs="Simplified Arabic" w:hint="cs"/>
          <w:sz w:val="32"/>
          <w:szCs w:val="32"/>
          <w:rtl/>
          <w:lang w:bidi="ar-DZ"/>
        </w:rPr>
        <w:t>فهذا ابن رشيق ي</w:t>
      </w:r>
      <w:r w:rsidR="00D90961">
        <w:rPr>
          <w:rFonts w:ascii="Simplified Arabic" w:hAnsi="Simplified Arabic" w:cs="Simplified Arabic" w:hint="cs"/>
          <w:sz w:val="32"/>
          <w:szCs w:val="32"/>
          <w:rtl/>
          <w:lang w:bidi="ar-DZ"/>
        </w:rPr>
        <w:t>ُ</w:t>
      </w:r>
      <w:r w:rsidR="00FF4F9E">
        <w:rPr>
          <w:rFonts w:ascii="Simplified Arabic" w:hAnsi="Simplified Arabic" w:cs="Simplified Arabic" w:hint="cs"/>
          <w:sz w:val="32"/>
          <w:szCs w:val="32"/>
          <w:rtl/>
          <w:lang w:bidi="ar-DZ"/>
        </w:rPr>
        <w:t>ب</w:t>
      </w:r>
      <w:r w:rsidR="00D90961">
        <w:rPr>
          <w:rFonts w:ascii="Simplified Arabic" w:hAnsi="Simplified Arabic" w:cs="Simplified Arabic" w:hint="cs"/>
          <w:sz w:val="32"/>
          <w:szCs w:val="32"/>
          <w:rtl/>
          <w:lang w:bidi="ar-DZ"/>
        </w:rPr>
        <w:t>َ</w:t>
      </w:r>
      <w:r w:rsidR="00FF4F9E">
        <w:rPr>
          <w:rFonts w:ascii="Simplified Arabic" w:hAnsi="Simplified Arabic" w:cs="Simplified Arabic" w:hint="cs"/>
          <w:sz w:val="32"/>
          <w:szCs w:val="32"/>
          <w:rtl/>
          <w:lang w:bidi="ar-DZ"/>
        </w:rPr>
        <w:t>ي</w:t>
      </w:r>
      <w:r w:rsidR="00D90961">
        <w:rPr>
          <w:rFonts w:ascii="Simplified Arabic" w:hAnsi="Simplified Arabic" w:cs="Simplified Arabic" w:hint="cs"/>
          <w:sz w:val="32"/>
          <w:szCs w:val="32"/>
          <w:rtl/>
          <w:lang w:bidi="ar-DZ"/>
        </w:rPr>
        <w:t>ِّ</w:t>
      </w:r>
      <w:r w:rsidR="00FF4F9E">
        <w:rPr>
          <w:rFonts w:ascii="Simplified Arabic" w:hAnsi="Simplified Arabic" w:cs="Simplified Arabic" w:hint="cs"/>
          <w:sz w:val="32"/>
          <w:szCs w:val="32"/>
          <w:rtl/>
          <w:lang w:bidi="ar-DZ"/>
        </w:rPr>
        <w:t>ن</w:t>
      </w:r>
      <w:r w:rsidR="00D90961">
        <w:rPr>
          <w:rFonts w:ascii="Simplified Arabic" w:hAnsi="Simplified Arabic" w:cs="Simplified Arabic" w:hint="cs"/>
          <w:sz w:val="32"/>
          <w:szCs w:val="32"/>
          <w:rtl/>
          <w:lang w:bidi="ar-DZ"/>
        </w:rPr>
        <w:t>ُ</w:t>
      </w:r>
      <w:r w:rsidR="00FF4F9E">
        <w:rPr>
          <w:rFonts w:ascii="Simplified Arabic" w:hAnsi="Simplified Arabic" w:cs="Simplified Arabic" w:hint="cs"/>
          <w:sz w:val="32"/>
          <w:szCs w:val="32"/>
          <w:rtl/>
          <w:lang w:bidi="ar-DZ"/>
        </w:rPr>
        <w:t xml:space="preserve"> أركان الشعر في عمدته: "</w:t>
      </w:r>
      <w:r w:rsidR="00FF4F9E" w:rsidRPr="00FF4F9E">
        <w:rPr>
          <w:rFonts w:ascii="Simplified Arabic" w:hAnsi="Simplified Arabic" w:cs="Simplified Arabic"/>
          <w:sz w:val="32"/>
          <w:szCs w:val="32"/>
          <w:rtl/>
          <w:lang w:bidi="ar-DZ"/>
        </w:rPr>
        <w:t xml:space="preserve"> </w:t>
      </w:r>
      <w:r w:rsidR="00670246">
        <w:rPr>
          <w:rFonts w:ascii="Simplified Arabic" w:hAnsi="Simplified Arabic" w:cs="Simplified Arabic" w:hint="cs"/>
          <w:sz w:val="32"/>
          <w:szCs w:val="32"/>
          <w:rtl/>
          <w:lang w:bidi="ar-DZ"/>
        </w:rPr>
        <w:t>الشِّعرُ يقوم من بعد النِّيَّة من أربعة أشياء، وهي اللَّفظ والمعنى والوزن والقافيَّة، فهذا هو حدُّ الشِّعر، لأنَّ من الكلام موزونا مقفى وليس بشعر لعدم القصد والنِّيَّة، كأشياء اتَّزنت من القرآن ومن كلام النَّبيِّ صلى الله عليه وسلَّم، وغير ذلك ممَّا لم يطلق عليه أنَّه شعر"</w:t>
      </w:r>
      <w:r w:rsidR="0057714C">
        <w:rPr>
          <w:rStyle w:val="Appelnotedebasdep"/>
          <w:rFonts w:ascii="Simplified Arabic" w:hAnsi="Simplified Arabic" w:cs="Simplified Arabic"/>
          <w:sz w:val="32"/>
          <w:szCs w:val="32"/>
          <w:rtl/>
          <w:lang w:bidi="ar-DZ"/>
        </w:rPr>
        <w:footnoteReference w:id="8"/>
      </w:r>
      <w:r w:rsidR="00670246">
        <w:rPr>
          <w:rFonts w:ascii="Simplified Arabic" w:hAnsi="Simplified Arabic" w:cs="Simplified Arabic" w:hint="cs"/>
          <w:sz w:val="32"/>
          <w:szCs w:val="32"/>
          <w:rtl/>
          <w:lang w:bidi="ar-DZ"/>
        </w:rPr>
        <w:t>.</w:t>
      </w:r>
    </w:p>
    <w:p w:rsidR="000420FE" w:rsidRDefault="006D1B84" w:rsidP="00224404">
      <w:pPr>
        <w:bidi/>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 xml:space="preserve">    </w:t>
      </w:r>
      <w:r w:rsidR="007146F5">
        <w:rPr>
          <w:rFonts w:ascii="Simplified Arabic" w:hAnsi="Simplified Arabic" w:cs="Simplified Arabic" w:hint="cs"/>
          <w:sz w:val="32"/>
          <w:szCs w:val="32"/>
          <w:rtl/>
          <w:lang w:bidi="ar-DZ"/>
        </w:rPr>
        <w:t>ثم يفيض علينا ابن رشيق بعد ذلك بحدود حدَّها أهل البَصر بالش</w:t>
      </w:r>
      <w:r w:rsidR="00D90961">
        <w:rPr>
          <w:rFonts w:ascii="Simplified Arabic" w:hAnsi="Simplified Arabic" w:cs="Simplified Arabic" w:hint="cs"/>
          <w:sz w:val="32"/>
          <w:szCs w:val="32"/>
          <w:rtl/>
          <w:lang w:bidi="ar-DZ"/>
        </w:rPr>
        <w:t>ِّ</w:t>
      </w:r>
      <w:r w:rsidR="007146F5">
        <w:rPr>
          <w:rFonts w:ascii="Simplified Arabic" w:hAnsi="Simplified Arabic" w:cs="Simplified Arabic" w:hint="cs"/>
          <w:sz w:val="32"/>
          <w:szCs w:val="32"/>
          <w:rtl/>
          <w:lang w:bidi="ar-DZ"/>
        </w:rPr>
        <w:t>ع</w:t>
      </w:r>
      <w:r w:rsidR="00D90961">
        <w:rPr>
          <w:rFonts w:ascii="Simplified Arabic" w:hAnsi="Simplified Arabic" w:cs="Simplified Arabic" w:hint="cs"/>
          <w:sz w:val="32"/>
          <w:szCs w:val="32"/>
          <w:rtl/>
          <w:lang w:bidi="ar-DZ"/>
        </w:rPr>
        <w:t>ْ</w:t>
      </w:r>
      <w:r w:rsidR="007146F5">
        <w:rPr>
          <w:rFonts w:ascii="Simplified Arabic" w:hAnsi="Simplified Arabic" w:cs="Simplified Arabic" w:hint="cs"/>
          <w:sz w:val="32"/>
          <w:szCs w:val="32"/>
          <w:rtl/>
          <w:lang w:bidi="ar-DZ"/>
        </w:rPr>
        <w:t>ر</w:t>
      </w:r>
      <w:r w:rsidR="00D90961">
        <w:rPr>
          <w:rFonts w:ascii="Simplified Arabic" w:hAnsi="Simplified Arabic" w:cs="Simplified Arabic" w:hint="cs"/>
          <w:sz w:val="32"/>
          <w:szCs w:val="32"/>
          <w:rtl/>
          <w:lang w:bidi="ar-DZ"/>
        </w:rPr>
        <w:t>ِ</w:t>
      </w:r>
      <w:r w:rsidR="007146F5">
        <w:rPr>
          <w:rFonts w:ascii="Simplified Arabic" w:hAnsi="Simplified Arabic" w:cs="Simplified Arabic" w:hint="cs"/>
          <w:sz w:val="32"/>
          <w:szCs w:val="32"/>
          <w:rtl/>
          <w:lang w:bidi="ar-DZ"/>
        </w:rPr>
        <w:t xml:space="preserve"> قديما وإلى عهده، غير أنَّ أجودها عنده ما نقلناه، إذن، فابن خلدون نراه في هذا المقام </w:t>
      </w:r>
      <w:r w:rsidR="00C51702">
        <w:rPr>
          <w:rFonts w:ascii="Simplified Arabic" w:hAnsi="Simplified Arabic" w:cs="Simplified Arabic" w:hint="cs"/>
          <w:sz w:val="32"/>
          <w:szCs w:val="32"/>
          <w:rtl/>
          <w:lang w:bidi="ar-DZ"/>
        </w:rPr>
        <w:t>قد اعتمد على الحدِّ الذَّي وضعه ابن رشيق في عمدته، غير أنَّه زاد عليه وأنقص، وموضع الن</w:t>
      </w:r>
      <w:r w:rsidR="00D90961">
        <w:rPr>
          <w:rFonts w:ascii="Simplified Arabic" w:hAnsi="Simplified Arabic" w:cs="Simplified Arabic" w:hint="cs"/>
          <w:sz w:val="32"/>
          <w:szCs w:val="32"/>
          <w:rtl/>
          <w:lang w:bidi="ar-DZ"/>
        </w:rPr>
        <w:t>َّ</w:t>
      </w:r>
      <w:r w:rsidR="00C51702">
        <w:rPr>
          <w:rFonts w:ascii="Simplified Arabic" w:hAnsi="Simplified Arabic" w:cs="Simplified Arabic" w:hint="cs"/>
          <w:sz w:val="32"/>
          <w:szCs w:val="32"/>
          <w:rtl/>
          <w:lang w:bidi="ar-DZ"/>
        </w:rPr>
        <w:t xml:space="preserve">قص وحيد وهو قضية القصد والنِّيَّة </w:t>
      </w:r>
      <w:r w:rsidR="00C51702">
        <w:rPr>
          <w:rFonts w:ascii="Simplified Arabic" w:hAnsi="Simplified Arabic" w:cs="Simplified Arabic" w:hint="cs"/>
          <w:sz w:val="32"/>
          <w:szCs w:val="32"/>
          <w:rtl/>
          <w:lang w:bidi="ar-DZ"/>
        </w:rPr>
        <w:lastRenderedPageBreak/>
        <w:t>التي نرى ابن رشيق قد عوَّل عليها كثيرا كي يجد مخرجا لقضية مهمة وهي ما و</w:t>
      </w:r>
      <w:r w:rsidR="00D059EA">
        <w:rPr>
          <w:rFonts w:ascii="Simplified Arabic" w:hAnsi="Simplified Arabic" w:cs="Simplified Arabic" w:hint="cs"/>
          <w:sz w:val="32"/>
          <w:szCs w:val="32"/>
          <w:rtl/>
          <w:lang w:bidi="ar-DZ"/>
        </w:rPr>
        <w:t>ُ</w:t>
      </w:r>
      <w:r w:rsidR="00C51702">
        <w:rPr>
          <w:rFonts w:ascii="Simplified Arabic" w:hAnsi="Simplified Arabic" w:cs="Simplified Arabic" w:hint="cs"/>
          <w:sz w:val="32"/>
          <w:szCs w:val="32"/>
          <w:rtl/>
          <w:lang w:bidi="ar-DZ"/>
        </w:rPr>
        <w:t>ج</w:t>
      </w:r>
      <w:r w:rsidR="00D059EA">
        <w:rPr>
          <w:rFonts w:ascii="Simplified Arabic" w:hAnsi="Simplified Arabic" w:cs="Simplified Arabic" w:hint="cs"/>
          <w:sz w:val="32"/>
          <w:szCs w:val="32"/>
          <w:rtl/>
          <w:lang w:bidi="ar-DZ"/>
        </w:rPr>
        <w:t>ِ</w:t>
      </w:r>
      <w:r w:rsidR="00C51702">
        <w:rPr>
          <w:rFonts w:ascii="Simplified Arabic" w:hAnsi="Simplified Arabic" w:cs="Simplified Arabic" w:hint="cs"/>
          <w:sz w:val="32"/>
          <w:szCs w:val="32"/>
          <w:rtl/>
          <w:lang w:bidi="ar-DZ"/>
        </w:rPr>
        <w:t>د</w:t>
      </w:r>
      <w:r w:rsidR="00D059EA">
        <w:rPr>
          <w:rFonts w:ascii="Simplified Arabic" w:hAnsi="Simplified Arabic" w:cs="Simplified Arabic" w:hint="cs"/>
          <w:sz w:val="32"/>
          <w:szCs w:val="32"/>
          <w:rtl/>
          <w:lang w:bidi="ar-DZ"/>
        </w:rPr>
        <w:t>َ</w:t>
      </w:r>
      <w:r w:rsidR="00C51702">
        <w:rPr>
          <w:rFonts w:ascii="Simplified Arabic" w:hAnsi="Simplified Arabic" w:cs="Simplified Arabic" w:hint="cs"/>
          <w:sz w:val="32"/>
          <w:szCs w:val="32"/>
          <w:rtl/>
          <w:lang w:bidi="ar-DZ"/>
        </w:rPr>
        <w:t xml:space="preserve"> م</w:t>
      </w:r>
      <w:r w:rsidR="00D059EA">
        <w:rPr>
          <w:rFonts w:ascii="Simplified Arabic" w:hAnsi="Simplified Arabic" w:cs="Simplified Arabic" w:hint="cs"/>
          <w:sz w:val="32"/>
          <w:szCs w:val="32"/>
          <w:rtl/>
          <w:lang w:bidi="ar-DZ"/>
        </w:rPr>
        <w:t>ُ</w:t>
      </w:r>
      <w:r w:rsidR="00C51702">
        <w:rPr>
          <w:rFonts w:ascii="Simplified Arabic" w:hAnsi="Simplified Arabic" w:cs="Simplified Arabic" w:hint="cs"/>
          <w:sz w:val="32"/>
          <w:szCs w:val="32"/>
          <w:rtl/>
          <w:lang w:bidi="ar-DZ"/>
        </w:rPr>
        <w:t>ت</w:t>
      </w:r>
      <w:r w:rsidR="00D059EA">
        <w:rPr>
          <w:rFonts w:ascii="Simplified Arabic" w:hAnsi="Simplified Arabic" w:cs="Simplified Arabic" w:hint="cs"/>
          <w:sz w:val="32"/>
          <w:szCs w:val="32"/>
          <w:rtl/>
          <w:lang w:bidi="ar-DZ"/>
        </w:rPr>
        <w:t>َّ</w:t>
      </w:r>
      <w:r w:rsidR="00C51702">
        <w:rPr>
          <w:rFonts w:ascii="Simplified Arabic" w:hAnsi="Simplified Arabic" w:cs="Simplified Arabic" w:hint="cs"/>
          <w:sz w:val="32"/>
          <w:szCs w:val="32"/>
          <w:rtl/>
          <w:lang w:bidi="ar-DZ"/>
        </w:rPr>
        <w:t>ز</w:t>
      </w:r>
      <w:r w:rsidR="00D059EA">
        <w:rPr>
          <w:rFonts w:ascii="Simplified Arabic" w:hAnsi="Simplified Arabic" w:cs="Simplified Arabic" w:hint="cs"/>
          <w:sz w:val="32"/>
          <w:szCs w:val="32"/>
          <w:rtl/>
          <w:lang w:bidi="ar-DZ"/>
        </w:rPr>
        <w:t>ِ</w:t>
      </w:r>
      <w:r w:rsidR="00C51702">
        <w:rPr>
          <w:rFonts w:ascii="Simplified Arabic" w:hAnsi="Simplified Arabic" w:cs="Simplified Arabic" w:hint="cs"/>
          <w:sz w:val="32"/>
          <w:szCs w:val="32"/>
          <w:rtl/>
          <w:lang w:bidi="ar-DZ"/>
        </w:rPr>
        <w:t>ن</w:t>
      </w:r>
      <w:r w:rsidR="00D059EA">
        <w:rPr>
          <w:rFonts w:ascii="Simplified Arabic" w:hAnsi="Simplified Arabic" w:cs="Simplified Arabic" w:hint="cs"/>
          <w:sz w:val="32"/>
          <w:szCs w:val="32"/>
          <w:rtl/>
          <w:lang w:bidi="ar-DZ"/>
        </w:rPr>
        <w:t>ً</w:t>
      </w:r>
      <w:r w:rsidR="00C51702">
        <w:rPr>
          <w:rFonts w:ascii="Simplified Arabic" w:hAnsi="Simplified Arabic" w:cs="Simplified Arabic" w:hint="cs"/>
          <w:sz w:val="32"/>
          <w:szCs w:val="32"/>
          <w:rtl/>
          <w:lang w:bidi="ar-DZ"/>
        </w:rPr>
        <w:t xml:space="preserve">ا في القرآن والسُّنَّة، ولم يكن ابن رشيق في كل هذا بِدَعا من القول، بل استند كثيرا على قول شيوخه </w:t>
      </w:r>
      <w:r w:rsidR="000420FE">
        <w:rPr>
          <w:rFonts w:ascii="Simplified Arabic" w:hAnsi="Simplified Arabic" w:cs="Simplified Arabic" w:hint="cs"/>
          <w:sz w:val="32"/>
          <w:szCs w:val="32"/>
          <w:rtl/>
          <w:lang w:bidi="ar-DZ"/>
        </w:rPr>
        <w:t>وكتب الأوائل ولعظيم التنبيه على هذا رأينا أن نقف عند هذا حتَّى تتَّضح لنا الصورة.</w:t>
      </w:r>
    </w:p>
    <w:p w:rsidR="007146F5" w:rsidRDefault="00352C12" w:rsidP="00224404">
      <w:pPr>
        <w:bidi/>
        <w:jc w:val="both"/>
        <w:rPr>
          <w:rFonts w:ascii="Simplified Arabic" w:hAnsi="Simplified Arabic" w:cs="Simplified Arabic"/>
          <w:b/>
          <w:bCs/>
          <w:sz w:val="32"/>
          <w:szCs w:val="32"/>
          <w:rtl/>
          <w:lang w:bidi="ar-DZ"/>
        </w:rPr>
      </w:pPr>
      <w:r w:rsidRPr="00042AC8">
        <w:rPr>
          <w:rFonts w:ascii="Simplified Arabic" w:hAnsi="Simplified Arabic" w:cs="Simplified Arabic" w:hint="cs"/>
          <w:b/>
          <w:bCs/>
          <w:sz w:val="32"/>
          <w:szCs w:val="32"/>
          <w:rtl/>
          <w:lang w:bidi="ar-DZ"/>
        </w:rPr>
        <w:t>مصادر ابن رشيق النقدية والأدبية:</w:t>
      </w:r>
      <w:r w:rsidR="00C51702" w:rsidRPr="00042AC8">
        <w:rPr>
          <w:rFonts w:ascii="Simplified Arabic" w:hAnsi="Simplified Arabic" w:cs="Simplified Arabic" w:hint="cs"/>
          <w:b/>
          <w:bCs/>
          <w:sz w:val="32"/>
          <w:szCs w:val="32"/>
          <w:rtl/>
          <w:lang w:bidi="ar-DZ"/>
        </w:rPr>
        <w:t xml:space="preserve"> </w:t>
      </w:r>
    </w:p>
    <w:p w:rsidR="009A6CA4" w:rsidRDefault="006D1B84" w:rsidP="00224404">
      <w:pPr>
        <w:autoSpaceDE w:val="0"/>
        <w:autoSpaceDN w:val="0"/>
        <w:bidi/>
        <w:adjustRightInd w:val="0"/>
        <w:spacing w:after="0"/>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 xml:space="preserve">      </w:t>
      </w:r>
      <w:r w:rsidR="00042AC8">
        <w:rPr>
          <w:rFonts w:ascii="Simplified Arabic" w:hAnsi="Simplified Arabic" w:cs="Simplified Arabic" w:hint="cs"/>
          <w:sz w:val="32"/>
          <w:szCs w:val="32"/>
          <w:rtl/>
          <w:lang w:bidi="ar-DZ"/>
        </w:rPr>
        <w:t xml:space="preserve">إنَّ أجود ما وصلنا من آثار ابن رشيق كتاب العمدة، </w:t>
      </w:r>
      <w:r w:rsidR="00D652ED">
        <w:rPr>
          <w:rFonts w:ascii="Simplified Arabic" w:hAnsi="Simplified Arabic" w:cs="Simplified Arabic" w:hint="cs"/>
          <w:sz w:val="32"/>
          <w:szCs w:val="32"/>
          <w:rtl/>
          <w:lang w:bidi="ar-DZ"/>
        </w:rPr>
        <w:t>ف</w:t>
      </w:r>
      <w:r w:rsidR="00042AC8">
        <w:rPr>
          <w:rFonts w:ascii="Simplified Arabic" w:hAnsi="Simplified Arabic" w:cs="Simplified Arabic" w:hint="cs"/>
          <w:sz w:val="32"/>
          <w:szCs w:val="32"/>
          <w:rtl/>
          <w:lang w:bidi="ar-DZ"/>
        </w:rPr>
        <w:t xml:space="preserve">قد أربى فيه على الغاية وجمع فيه المحاسن، </w:t>
      </w:r>
      <w:r w:rsidR="00D652ED">
        <w:rPr>
          <w:rFonts w:ascii="Simplified Arabic" w:hAnsi="Simplified Arabic" w:cs="Simplified Arabic" w:hint="cs"/>
          <w:sz w:val="32"/>
          <w:szCs w:val="32"/>
          <w:rtl/>
          <w:lang w:bidi="ar-DZ"/>
        </w:rPr>
        <w:t xml:space="preserve">وقد أثنى عليه غير واحد ممن ترجم له، </w:t>
      </w:r>
      <w:r w:rsidR="005C20AD">
        <w:rPr>
          <w:rFonts w:ascii="Simplified Arabic" w:hAnsi="Simplified Arabic" w:cs="Simplified Arabic" w:hint="cs"/>
          <w:sz w:val="32"/>
          <w:szCs w:val="32"/>
          <w:rtl/>
          <w:lang w:bidi="ar-DZ"/>
        </w:rPr>
        <w:t>قال الصَّفَديُّ (764ه):"</w:t>
      </w:r>
      <w:r w:rsidR="005C20AD" w:rsidRPr="005C20AD">
        <w:rPr>
          <w:rFonts w:ascii="Simplified Arabic" w:hAnsi="Simplified Arabic" w:cs="Simplified Arabic"/>
          <w:sz w:val="32"/>
          <w:szCs w:val="32"/>
          <w:rtl/>
          <w:lang w:bidi="ar-DZ"/>
        </w:rPr>
        <w:t xml:space="preserve"> وَله كتاب أنموذج الشُّعَرَاء شعراء القيروان</w:t>
      </w:r>
      <w:r w:rsidR="005C20AD">
        <w:rPr>
          <w:rFonts w:ascii="Simplified Arabic" w:hAnsi="Simplified Arabic" w:cs="Simplified Arabic" w:hint="cs"/>
          <w:sz w:val="32"/>
          <w:szCs w:val="32"/>
          <w:rtl/>
          <w:lang w:bidi="ar-DZ"/>
        </w:rPr>
        <w:t>،</w:t>
      </w:r>
      <w:r w:rsidR="005C20AD" w:rsidRPr="005C20AD">
        <w:rPr>
          <w:rFonts w:ascii="Simplified Arabic" w:hAnsi="Simplified Arabic" w:cs="Simplified Arabic"/>
          <w:sz w:val="32"/>
          <w:szCs w:val="32"/>
          <w:rtl/>
          <w:lang w:bidi="ar-DZ"/>
        </w:rPr>
        <w:t xml:space="preserve"> ورسالة قراضة الذَّهَب</w:t>
      </w:r>
      <w:r w:rsidR="005C20AD">
        <w:rPr>
          <w:rFonts w:ascii="Simplified Arabic" w:hAnsi="Simplified Arabic" w:cs="Simplified Arabic" w:hint="cs"/>
          <w:sz w:val="32"/>
          <w:szCs w:val="32"/>
          <w:rtl/>
          <w:lang w:bidi="ar-DZ"/>
        </w:rPr>
        <w:t>،</w:t>
      </w:r>
      <w:r w:rsidR="005C20AD" w:rsidRPr="005C20AD">
        <w:rPr>
          <w:rFonts w:ascii="Simplified Arabic" w:hAnsi="Simplified Arabic" w:cs="Simplified Arabic"/>
          <w:sz w:val="32"/>
          <w:szCs w:val="32"/>
          <w:rtl/>
          <w:lang w:bidi="ar-DZ"/>
        </w:rPr>
        <w:t xml:space="preserve"> والعمدة فِي معرفَة صناعَة الشّعْر ونقده وعيوبه وَهُوَ كتاب جيد وَغير ذَلِك</w:t>
      </w:r>
      <w:r w:rsidR="005C20AD">
        <w:rPr>
          <w:rFonts w:ascii="Simplified Arabic" w:hAnsi="Simplified Arabic" w:cs="Simplified Arabic" w:hint="cs"/>
          <w:sz w:val="32"/>
          <w:szCs w:val="32"/>
          <w:rtl/>
          <w:lang w:bidi="ar-DZ"/>
        </w:rPr>
        <w:t xml:space="preserve">، </w:t>
      </w:r>
      <w:r w:rsidR="005C20AD" w:rsidRPr="005C20AD">
        <w:rPr>
          <w:rFonts w:ascii="Simplified Arabic" w:hAnsi="Simplified Arabic" w:cs="Simplified Arabic"/>
          <w:sz w:val="32"/>
          <w:szCs w:val="32"/>
          <w:rtl/>
          <w:lang w:bidi="ar-DZ"/>
        </w:rPr>
        <w:t>وَقد وقفت على هَذِه المصنفات والرسائل الْمَذْكُورَة جَمِيعهَا فَوَجَدتهَا تدل على ت</w:t>
      </w:r>
      <w:r w:rsidR="005C20AD">
        <w:rPr>
          <w:rFonts w:ascii="Simplified Arabic" w:hAnsi="Simplified Arabic" w:cs="Simplified Arabic" w:hint="cs"/>
          <w:sz w:val="32"/>
          <w:szCs w:val="32"/>
          <w:rtl/>
          <w:lang w:bidi="ar-DZ"/>
        </w:rPr>
        <w:t>َ</w:t>
      </w:r>
      <w:r w:rsidR="005C20AD" w:rsidRPr="005C20AD">
        <w:rPr>
          <w:rFonts w:ascii="Simplified Arabic" w:hAnsi="Simplified Arabic" w:cs="Simplified Arabic"/>
          <w:sz w:val="32"/>
          <w:szCs w:val="32"/>
          <w:rtl/>
          <w:lang w:bidi="ar-DZ"/>
        </w:rPr>
        <w:t>ب</w:t>
      </w:r>
      <w:r w:rsidR="005C20AD">
        <w:rPr>
          <w:rFonts w:ascii="Simplified Arabic" w:hAnsi="Simplified Arabic" w:cs="Simplified Arabic" w:hint="cs"/>
          <w:sz w:val="32"/>
          <w:szCs w:val="32"/>
          <w:rtl/>
          <w:lang w:bidi="ar-DZ"/>
        </w:rPr>
        <w:t>َ</w:t>
      </w:r>
      <w:r w:rsidR="005C20AD" w:rsidRPr="005C20AD">
        <w:rPr>
          <w:rFonts w:ascii="Simplified Arabic" w:hAnsi="Simplified Arabic" w:cs="Simplified Arabic"/>
          <w:sz w:val="32"/>
          <w:szCs w:val="32"/>
          <w:rtl/>
          <w:lang w:bidi="ar-DZ"/>
        </w:rPr>
        <w:t>ح</w:t>
      </w:r>
      <w:r w:rsidR="005C20AD">
        <w:rPr>
          <w:rFonts w:ascii="Simplified Arabic" w:hAnsi="Simplified Arabic" w:cs="Simplified Arabic" w:hint="cs"/>
          <w:sz w:val="32"/>
          <w:szCs w:val="32"/>
          <w:rtl/>
          <w:lang w:bidi="ar-DZ"/>
        </w:rPr>
        <w:t>ُ</w:t>
      </w:r>
      <w:r w:rsidR="005C20AD" w:rsidRPr="005C20AD">
        <w:rPr>
          <w:rFonts w:ascii="Simplified Arabic" w:hAnsi="Simplified Arabic" w:cs="Simplified Arabic"/>
          <w:sz w:val="32"/>
          <w:szCs w:val="32"/>
          <w:rtl/>
          <w:lang w:bidi="ar-DZ"/>
        </w:rPr>
        <w:t>ر</w:t>
      </w:r>
      <w:r w:rsidR="005C20AD">
        <w:rPr>
          <w:rFonts w:ascii="Simplified Arabic" w:hAnsi="Simplified Arabic" w:cs="Simplified Arabic" w:hint="cs"/>
          <w:sz w:val="32"/>
          <w:szCs w:val="32"/>
          <w:rtl/>
          <w:lang w:bidi="ar-DZ"/>
        </w:rPr>
        <w:t>ِ</w:t>
      </w:r>
      <w:r w:rsidR="005C20AD" w:rsidRPr="005C20AD">
        <w:rPr>
          <w:rFonts w:ascii="Simplified Arabic" w:hAnsi="Simplified Arabic" w:cs="Simplified Arabic"/>
          <w:sz w:val="32"/>
          <w:szCs w:val="32"/>
          <w:rtl/>
          <w:lang w:bidi="ar-DZ"/>
        </w:rPr>
        <w:t>ه</w:t>
      </w:r>
      <w:r w:rsidR="005C20AD">
        <w:rPr>
          <w:rFonts w:ascii="Simplified Arabic" w:hAnsi="Simplified Arabic" w:cs="Simplified Arabic" w:hint="cs"/>
          <w:sz w:val="32"/>
          <w:szCs w:val="32"/>
          <w:rtl/>
          <w:lang w:bidi="ar-DZ"/>
        </w:rPr>
        <w:t>ِ</w:t>
      </w:r>
      <w:r w:rsidR="005C20AD" w:rsidRPr="005C20AD">
        <w:rPr>
          <w:rFonts w:ascii="Simplified Arabic" w:hAnsi="Simplified Arabic" w:cs="Simplified Arabic"/>
          <w:sz w:val="32"/>
          <w:szCs w:val="32"/>
          <w:rtl/>
          <w:lang w:bidi="ar-DZ"/>
        </w:rPr>
        <w:t xml:space="preserve"> فِي الْأَدَب واطلاعه على كَلَام النَّاس وَنَقله ل</w:t>
      </w:r>
      <w:r w:rsidR="005C20AD">
        <w:rPr>
          <w:rFonts w:ascii="Simplified Arabic" w:hAnsi="Simplified Arabic" w:cs="Simplified Arabic" w:hint="cs"/>
          <w:sz w:val="32"/>
          <w:szCs w:val="32"/>
          <w:rtl/>
          <w:lang w:bidi="ar-DZ"/>
        </w:rPr>
        <w:t>م</w:t>
      </w:r>
      <w:r w:rsidR="005C20AD" w:rsidRPr="005C20AD">
        <w:rPr>
          <w:rFonts w:ascii="Simplified Arabic" w:hAnsi="Simplified Arabic" w:cs="Simplified Arabic"/>
          <w:sz w:val="32"/>
          <w:szCs w:val="32"/>
          <w:rtl/>
          <w:lang w:bidi="ar-DZ"/>
        </w:rPr>
        <w:t>واد هَذَا الْفَنّ وتبحره فِي النَّقْد</w:t>
      </w:r>
      <w:r w:rsidR="005C20AD">
        <w:rPr>
          <w:rFonts w:ascii="Simplified Arabic" w:hAnsi="Simplified Arabic" w:cs="Simplified Arabic" w:hint="cs"/>
          <w:sz w:val="32"/>
          <w:szCs w:val="32"/>
          <w:rtl/>
          <w:lang w:bidi="ar-DZ"/>
        </w:rPr>
        <w:t>"</w:t>
      </w:r>
      <w:r w:rsidR="005C20AD">
        <w:rPr>
          <w:rStyle w:val="Appelnotedebasdep"/>
          <w:rFonts w:ascii="Simplified Arabic" w:hAnsi="Simplified Arabic" w:cs="Simplified Arabic"/>
          <w:sz w:val="32"/>
          <w:szCs w:val="32"/>
          <w:rtl/>
          <w:lang w:bidi="ar-DZ"/>
        </w:rPr>
        <w:footnoteReference w:id="9"/>
      </w:r>
      <w:r w:rsidR="00653DAC">
        <w:rPr>
          <w:rFonts w:ascii="Simplified Arabic" w:hAnsi="Simplified Arabic" w:cs="Simplified Arabic" w:hint="cs"/>
          <w:sz w:val="32"/>
          <w:szCs w:val="32"/>
          <w:rtl/>
          <w:lang w:bidi="ar-DZ"/>
        </w:rPr>
        <w:t xml:space="preserve">، </w:t>
      </w:r>
      <w:r w:rsidR="00774492">
        <w:rPr>
          <w:rFonts w:ascii="Simplified Arabic" w:hAnsi="Simplified Arabic" w:cs="Simplified Arabic" w:hint="cs"/>
          <w:sz w:val="32"/>
          <w:szCs w:val="32"/>
          <w:rtl/>
          <w:lang w:bidi="ar-DZ"/>
        </w:rPr>
        <w:t xml:space="preserve">ومن خلال قراءة أوليَّة لهذا الكتاب نرى أنَّ ابن رشيق ما يفتأ يذكر جملة من الشيوخ والكتب التي نقل عنها، وسوف نذكر </w:t>
      </w:r>
      <w:r w:rsidR="009A6CA4">
        <w:rPr>
          <w:rFonts w:ascii="Simplified Arabic" w:hAnsi="Simplified Arabic" w:cs="Simplified Arabic" w:hint="cs"/>
          <w:sz w:val="32"/>
          <w:szCs w:val="32"/>
          <w:rtl/>
          <w:lang w:bidi="ar-DZ"/>
        </w:rPr>
        <w:t xml:space="preserve">على عجالة </w:t>
      </w:r>
      <w:r w:rsidR="00774492">
        <w:rPr>
          <w:rFonts w:ascii="Simplified Arabic" w:hAnsi="Simplified Arabic" w:cs="Simplified Arabic" w:hint="cs"/>
          <w:sz w:val="32"/>
          <w:szCs w:val="32"/>
          <w:rtl/>
          <w:lang w:bidi="ar-DZ"/>
        </w:rPr>
        <w:t>جملة منها لأنَّها ستدلنا على علاقة ابن رشيق بالمتقدمين، وكيف كان تجديده لعلم النَّقد بعدما اندرست أطلاله، وانطمست معالمه</w:t>
      </w:r>
      <w:r w:rsidR="00D059EA">
        <w:rPr>
          <w:rFonts w:ascii="Simplified Arabic" w:hAnsi="Simplified Arabic" w:cs="Simplified Arabic" w:hint="cs"/>
          <w:sz w:val="32"/>
          <w:szCs w:val="32"/>
          <w:rtl/>
          <w:lang w:bidi="ar-DZ"/>
        </w:rPr>
        <w:t>:</w:t>
      </w:r>
    </w:p>
    <w:p w:rsidR="009A6CA4" w:rsidRPr="00FC2B5D" w:rsidRDefault="009A6CA4" w:rsidP="00224404">
      <w:pPr>
        <w:pStyle w:val="Paragraphedeliste"/>
        <w:numPr>
          <w:ilvl w:val="0"/>
          <w:numId w:val="4"/>
        </w:numPr>
        <w:autoSpaceDE w:val="0"/>
        <w:autoSpaceDN w:val="0"/>
        <w:bidi/>
        <w:adjustRightInd w:val="0"/>
        <w:spacing w:after="0"/>
        <w:jc w:val="both"/>
        <w:rPr>
          <w:rFonts w:ascii="Simplified Arabic" w:hAnsi="Simplified Arabic" w:cs="Simplified Arabic"/>
          <w:sz w:val="32"/>
          <w:szCs w:val="32"/>
          <w:rtl/>
          <w:lang w:bidi="ar-DZ"/>
        </w:rPr>
      </w:pPr>
      <w:r w:rsidRPr="00FC2B5D">
        <w:rPr>
          <w:rFonts w:ascii="Simplified Arabic" w:hAnsi="Simplified Arabic" w:cs="Simplified Arabic" w:hint="cs"/>
          <w:sz w:val="32"/>
          <w:szCs w:val="32"/>
          <w:rtl/>
          <w:lang w:bidi="ar-DZ"/>
        </w:rPr>
        <w:t>ابن سلام الجمحي</w:t>
      </w:r>
      <w:r w:rsidR="00FC2B5D" w:rsidRPr="00FC2B5D">
        <w:rPr>
          <w:rFonts w:ascii="Simplified Arabic" w:hAnsi="Simplified Arabic" w:cs="Simplified Arabic" w:hint="cs"/>
          <w:sz w:val="32"/>
          <w:szCs w:val="32"/>
          <w:rtl/>
          <w:lang w:bidi="ar-DZ"/>
        </w:rPr>
        <w:t xml:space="preserve"> (232ه)</w:t>
      </w:r>
    </w:p>
    <w:p w:rsidR="00FC2B5D" w:rsidRPr="001365C5" w:rsidRDefault="00FC2B5D" w:rsidP="00224404">
      <w:pPr>
        <w:pStyle w:val="Paragraphedeliste"/>
        <w:numPr>
          <w:ilvl w:val="0"/>
          <w:numId w:val="4"/>
        </w:numPr>
        <w:autoSpaceDE w:val="0"/>
        <w:autoSpaceDN w:val="0"/>
        <w:bidi/>
        <w:adjustRightInd w:val="0"/>
        <w:spacing w:after="0"/>
        <w:jc w:val="both"/>
        <w:rPr>
          <w:rFonts w:ascii="Simplified Arabic" w:hAnsi="Simplified Arabic" w:cs="Simplified Arabic"/>
          <w:sz w:val="32"/>
          <w:szCs w:val="32"/>
          <w:rtl/>
          <w:lang w:bidi="ar-DZ"/>
        </w:rPr>
      </w:pPr>
      <w:r w:rsidRPr="001365C5">
        <w:rPr>
          <w:rFonts w:ascii="Simplified Arabic" w:hAnsi="Simplified Arabic" w:cs="Simplified Arabic" w:hint="cs"/>
          <w:sz w:val="32"/>
          <w:szCs w:val="32"/>
          <w:rtl/>
          <w:lang w:bidi="ar-DZ"/>
        </w:rPr>
        <w:t>دعبل</w:t>
      </w:r>
      <w:r>
        <w:rPr>
          <w:rFonts w:ascii="Simplified Arabic" w:hAnsi="Simplified Arabic" w:cs="Simplified Arabic" w:hint="cs"/>
          <w:sz w:val="32"/>
          <w:szCs w:val="32"/>
          <w:rtl/>
          <w:lang w:bidi="ar-DZ"/>
        </w:rPr>
        <w:t xml:space="preserve"> الخزاعي (246ه)</w:t>
      </w:r>
    </w:p>
    <w:p w:rsidR="009A6CA4" w:rsidRPr="001365C5" w:rsidRDefault="009A6CA4" w:rsidP="00224404">
      <w:pPr>
        <w:pStyle w:val="Paragraphedeliste"/>
        <w:numPr>
          <w:ilvl w:val="0"/>
          <w:numId w:val="4"/>
        </w:numPr>
        <w:autoSpaceDE w:val="0"/>
        <w:autoSpaceDN w:val="0"/>
        <w:bidi/>
        <w:adjustRightInd w:val="0"/>
        <w:spacing w:after="0"/>
        <w:jc w:val="both"/>
        <w:rPr>
          <w:rFonts w:ascii="Simplified Arabic" w:hAnsi="Simplified Arabic" w:cs="Simplified Arabic"/>
          <w:sz w:val="32"/>
          <w:szCs w:val="32"/>
          <w:rtl/>
          <w:lang w:bidi="ar-DZ"/>
        </w:rPr>
      </w:pPr>
      <w:r w:rsidRPr="001365C5">
        <w:rPr>
          <w:rFonts w:ascii="Simplified Arabic" w:hAnsi="Simplified Arabic" w:cs="Simplified Arabic" w:hint="cs"/>
          <w:sz w:val="32"/>
          <w:szCs w:val="32"/>
          <w:rtl/>
          <w:lang w:bidi="ar-DZ"/>
        </w:rPr>
        <w:t>الجاحظ</w:t>
      </w:r>
      <w:r w:rsidR="001365C5">
        <w:rPr>
          <w:rFonts w:ascii="Simplified Arabic" w:hAnsi="Simplified Arabic" w:cs="Simplified Arabic" w:hint="cs"/>
          <w:sz w:val="32"/>
          <w:szCs w:val="32"/>
          <w:rtl/>
          <w:lang w:bidi="ar-DZ"/>
        </w:rPr>
        <w:t xml:space="preserve"> (</w:t>
      </w:r>
      <w:r w:rsidR="000F5AEE">
        <w:rPr>
          <w:rFonts w:ascii="Simplified Arabic" w:hAnsi="Simplified Arabic" w:cs="Simplified Arabic" w:hint="cs"/>
          <w:sz w:val="32"/>
          <w:szCs w:val="32"/>
          <w:rtl/>
          <w:lang w:bidi="ar-DZ"/>
        </w:rPr>
        <w:t>255ه</w:t>
      </w:r>
      <w:r w:rsidR="001365C5">
        <w:rPr>
          <w:rFonts w:ascii="Simplified Arabic" w:hAnsi="Simplified Arabic" w:cs="Simplified Arabic" w:hint="cs"/>
          <w:sz w:val="32"/>
          <w:szCs w:val="32"/>
          <w:rtl/>
          <w:lang w:bidi="ar-DZ"/>
        </w:rPr>
        <w:t>)</w:t>
      </w:r>
    </w:p>
    <w:p w:rsidR="009A6CA4" w:rsidRPr="001365C5" w:rsidRDefault="009A6CA4" w:rsidP="00224404">
      <w:pPr>
        <w:pStyle w:val="Paragraphedeliste"/>
        <w:numPr>
          <w:ilvl w:val="0"/>
          <w:numId w:val="4"/>
        </w:numPr>
        <w:autoSpaceDE w:val="0"/>
        <w:autoSpaceDN w:val="0"/>
        <w:bidi/>
        <w:adjustRightInd w:val="0"/>
        <w:spacing w:after="0"/>
        <w:jc w:val="both"/>
        <w:rPr>
          <w:rFonts w:ascii="Simplified Arabic" w:hAnsi="Simplified Arabic" w:cs="Simplified Arabic"/>
          <w:sz w:val="32"/>
          <w:szCs w:val="32"/>
          <w:rtl/>
          <w:lang w:bidi="ar-DZ"/>
        </w:rPr>
      </w:pPr>
      <w:r w:rsidRPr="001365C5">
        <w:rPr>
          <w:rFonts w:ascii="Simplified Arabic" w:hAnsi="Simplified Arabic" w:cs="Simplified Arabic" w:hint="cs"/>
          <w:sz w:val="32"/>
          <w:szCs w:val="32"/>
          <w:rtl/>
          <w:lang w:bidi="ar-DZ"/>
        </w:rPr>
        <w:t>ابن قتيبة</w:t>
      </w:r>
      <w:r w:rsidR="001365C5">
        <w:rPr>
          <w:rFonts w:ascii="Simplified Arabic" w:hAnsi="Simplified Arabic" w:cs="Simplified Arabic" w:hint="cs"/>
          <w:sz w:val="32"/>
          <w:szCs w:val="32"/>
          <w:rtl/>
          <w:lang w:bidi="ar-DZ"/>
        </w:rPr>
        <w:t xml:space="preserve"> (270ه)</w:t>
      </w:r>
    </w:p>
    <w:p w:rsidR="009A6CA4" w:rsidRPr="001365C5" w:rsidRDefault="001365C5" w:rsidP="00224404">
      <w:pPr>
        <w:pStyle w:val="Paragraphedeliste"/>
        <w:numPr>
          <w:ilvl w:val="0"/>
          <w:numId w:val="4"/>
        </w:numPr>
        <w:autoSpaceDE w:val="0"/>
        <w:autoSpaceDN w:val="0"/>
        <w:bidi/>
        <w:adjustRightInd w:val="0"/>
        <w:spacing w:after="0"/>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عبد الله بن المعتز (296ه)</w:t>
      </w:r>
    </w:p>
    <w:p w:rsidR="009A6CA4" w:rsidRPr="001365C5" w:rsidRDefault="009A6CA4" w:rsidP="00224404">
      <w:pPr>
        <w:pStyle w:val="Paragraphedeliste"/>
        <w:numPr>
          <w:ilvl w:val="0"/>
          <w:numId w:val="4"/>
        </w:numPr>
        <w:autoSpaceDE w:val="0"/>
        <w:autoSpaceDN w:val="0"/>
        <w:bidi/>
        <w:adjustRightInd w:val="0"/>
        <w:spacing w:after="0"/>
        <w:jc w:val="both"/>
        <w:rPr>
          <w:rFonts w:ascii="Simplified Arabic" w:hAnsi="Simplified Arabic" w:cs="Simplified Arabic"/>
          <w:sz w:val="32"/>
          <w:szCs w:val="32"/>
          <w:rtl/>
          <w:lang w:bidi="ar-DZ"/>
        </w:rPr>
      </w:pPr>
      <w:r w:rsidRPr="001365C5">
        <w:rPr>
          <w:rFonts w:ascii="Simplified Arabic" w:hAnsi="Simplified Arabic" w:cs="Simplified Arabic" w:hint="cs"/>
          <w:sz w:val="32"/>
          <w:szCs w:val="32"/>
          <w:rtl/>
          <w:lang w:bidi="ar-DZ"/>
        </w:rPr>
        <w:t>ابن طباطبا</w:t>
      </w:r>
      <w:r w:rsidR="001365C5">
        <w:rPr>
          <w:rFonts w:ascii="Simplified Arabic" w:hAnsi="Simplified Arabic" w:cs="Simplified Arabic" w:hint="cs"/>
          <w:sz w:val="32"/>
          <w:szCs w:val="32"/>
          <w:rtl/>
          <w:lang w:bidi="ar-DZ"/>
        </w:rPr>
        <w:t xml:space="preserve"> (322ه)</w:t>
      </w:r>
    </w:p>
    <w:p w:rsidR="009A6CA4" w:rsidRDefault="009A6CA4" w:rsidP="00224404">
      <w:pPr>
        <w:pStyle w:val="Paragraphedeliste"/>
        <w:numPr>
          <w:ilvl w:val="0"/>
          <w:numId w:val="4"/>
        </w:numPr>
        <w:autoSpaceDE w:val="0"/>
        <w:autoSpaceDN w:val="0"/>
        <w:bidi/>
        <w:adjustRightInd w:val="0"/>
        <w:spacing w:after="0"/>
        <w:jc w:val="both"/>
        <w:rPr>
          <w:rFonts w:ascii="Simplified Arabic" w:hAnsi="Simplified Arabic" w:cs="Simplified Arabic"/>
          <w:sz w:val="32"/>
          <w:szCs w:val="32"/>
          <w:lang w:bidi="ar-DZ"/>
        </w:rPr>
      </w:pPr>
      <w:r w:rsidRPr="001365C5">
        <w:rPr>
          <w:rFonts w:ascii="Simplified Arabic" w:hAnsi="Simplified Arabic" w:cs="Simplified Arabic" w:hint="cs"/>
          <w:sz w:val="32"/>
          <w:szCs w:val="32"/>
          <w:rtl/>
          <w:lang w:bidi="ar-DZ"/>
        </w:rPr>
        <w:t>قدامة بن جعفر</w:t>
      </w:r>
      <w:r w:rsidR="001365C5">
        <w:rPr>
          <w:rFonts w:ascii="Simplified Arabic" w:hAnsi="Simplified Arabic" w:cs="Simplified Arabic" w:hint="cs"/>
          <w:sz w:val="32"/>
          <w:szCs w:val="32"/>
          <w:rtl/>
          <w:lang w:bidi="ar-DZ"/>
        </w:rPr>
        <w:t xml:space="preserve"> (337ه)</w:t>
      </w:r>
    </w:p>
    <w:p w:rsidR="00245BD8" w:rsidRPr="00FC2B5D" w:rsidRDefault="00245BD8" w:rsidP="00224404">
      <w:pPr>
        <w:pStyle w:val="Paragraphedeliste"/>
        <w:numPr>
          <w:ilvl w:val="0"/>
          <w:numId w:val="4"/>
        </w:numPr>
        <w:autoSpaceDE w:val="0"/>
        <w:autoSpaceDN w:val="0"/>
        <w:bidi/>
        <w:adjustRightInd w:val="0"/>
        <w:spacing w:after="0"/>
        <w:jc w:val="both"/>
        <w:rPr>
          <w:rFonts w:ascii="Simplified Arabic" w:hAnsi="Simplified Arabic" w:cs="Simplified Arabic"/>
          <w:sz w:val="32"/>
          <w:szCs w:val="32"/>
          <w:rtl/>
          <w:lang w:bidi="ar-DZ"/>
        </w:rPr>
      </w:pPr>
      <w:r w:rsidRPr="00FC2B5D">
        <w:rPr>
          <w:rFonts w:ascii="Simplified Arabic" w:hAnsi="Simplified Arabic" w:cs="Simplified Arabic" w:hint="cs"/>
          <w:sz w:val="32"/>
          <w:szCs w:val="32"/>
          <w:rtl/>
          <w:lang w:bidi="ar-DZ"/>
        </w:rPr>
        <w:t>أبو القاسم الآمدي (370ه)</w:t>
      </w:r>
    </w:p>
    <w:p w:rsidR="00245BD8" w:rsidRDefault="009A6CA4" w:rsidP="00224404">
      <w:pPr>
        <w:pStyle w:val="Paragraphedeliste"/>
        <w:numPr>
          <w:ilvl w:val="0"/>
          <w:numId w:val="4"/>
        </w:numPr>
        <w:autoSpaceDE w:val="0"/>
        <w:autoSpaceDN w:val="0"/>
        <w:bidi/>
        <w:adjustRightInd w:val="0"/>
        <w:spacing w:after="0"/>
        <w:jc w:val="both"/>
        <w:rPr>
          <w:rFonts w:ascii="Simplified Arabic" w:hAnsi="Simplified Arabic" w:cs="Simplified Arabic"/>
          <w:sz w:val="32"/>
          <w:szCs w:val="32"/>
          <w:lang w:bidi="ar-DZ"/>
        </w:rPr>
      </w:pPr>
      <w:r w:rsidRPr="00245BD8">
        <w:rPr>
          <w:rFonts w:ascii="Simplified Arabic" w:hAnsi="Simplified Arabic" w:cs="Simplified Arabic" w:hint="cs"/>
          <w:sz w:val="32"/>
          <w:szCs w:val="32"/>
          <w:rtl/>
          <w:lang w:bidi="ar-DZ"/>
        </w:rPr>
        <w:lastRenderedPageBreak/>
        <w:t>القاضي علي بن عبد العزيز الجرجاني</w:t>
      </w:r>
      <w:r w:rsidR="001365C5" w:rsidRPr="00245BD8">
        <w:rPr>
          <w:rFonts w:ascii="Simplified Arabic" w:hAnsi="Simplified Arabic" w:cs="Simplified Arabic" w:hint="cs"/>
          <w:sz w:val="32"/>
          <w:szCs w:val="32"/>
          <w:rtl/>
          <w:lang w:bidi="ar-DZ"/>
        </w:rPr>
        <w:t xml:space="preserve"> (392ه)</w:t>
      </w:r>
    </w:p>
    <w:p w:rsidR="00245BD8" w:rsidRDefault="00245BD8" w:rsidP="00224404">
      <w:pPr>
        <w:pStyle w:val="Paragraphedeliste"/>
        <w:numPr>
          <w:ilvl w:val="0"/>
          <w:numId w:val="4"/>
        </w:numPr>
        <w:autoSpaceDE w:val="0"/>
        <w:autoSpaceDN w:val="0"/>
        <w:bidi/>
        <w:adjustRightInd w:val="0"/>
        <w:spacing w:after="0"/>
        <w:jc w:val="both"/>
        <w:rPr>
          <w:rFonts w:ascii="Simplified Arabic" w:hAnsi="Simplified Arabic" w:cs="Simplified Arabic"/>
          <w:sz w:val="32"/>
          <w:szCs w:val="32"/>
          <w:lang w:bidi="ar-DZ"/>
        </w:rPr>
      </w:pPr>
      <w:r w:rsidRPr="000F5AEE">
        <w:rPr>
          <w:rFonts w:ascii="Simplified Arabic" w:hAnsi="Simplified Arabic" w:cs="Simplified Arabic"/>
          <w:sz w:val="32"/>
          <w:szCs w:val="32"/>
          <w:rtl/>
          <w:lang w:bidi="ar-DZ"/>
        </w:rPr>
        <w:t>ابن وكيع التنيسي</w:t>
      </w:r>
      <w:r>
        <w:rPr>
          <w:rFonts w:ascii="Simplified Arabic" w:hAnsi="Simplified Arabic" w:cs="Simplified Arabic" w:hint="cs"/>
          <w:sz w:val="32"/>
          <w:szCs w:val="32"/>
          <w:rtl/>
          <w:lang w:bidi="ar-DZ"/>
        </w:rPr>
        <w:t xml:space="preserve"> (393ه)</w:t>
      </w:r>
    </w:p>
    <w:p w:rsidR="00042AC8" w:rsidRDefault="001365C5" w:rsidP="00224404">
      <w:pPr>
        <w:pStyle w:val="Paragraphedeliste"/>
        <w:numPr>
          <w:ilvl w:val="0"/>
          <w:numId w:val="4"/>
        </w:numPr>
        <w:autoSpaceDE w:val="0"/>
        <w:autoSpaceDN w:val="0"/>
        <w:bidi/>
        <w:adjustRightInd w:val="0"/>
        <w:spacing w:after="0"/>
        <w:jc w:val="both"/>
        <w:rPr>
          <w:rFonts w:ascii="Simplified Arabic" w:hAnsi="Simplified Arabic" w:cs="Simplified Arabic"/>
          <w:sz w:val="32"/>
          <w:szCs w:val="32"/>
          <w:lang w:bidi="ar-DZ"/>
        </w:rPr>
      </w:pPr>
      <w:r w:rsidRPr="00FC2B5D">
        <w:rPr>
          <w:rFonts w:ascii="Simplified Arabic" w:hAnsi="Simplified Arabic" w:cs="Simplified Arabic" w:hint="cs"/>
          <w:sz w:val="32"/>
          <w:szCs w:val="32"/>
          <w:rtl/>
          <w:lang w:bidi="ar-DZ"/>
        </w:rPr>
        <w:t>أبو هلال العسكري (</w:t>
      </w:r>
      <w:r w:rsidR="000F5AEE" w:rsidRPr="00FC2B5D">
        <w:rPr>
          <w:rFonts w:ascii="Simplified Arabic" w:hAnsi="Simplified Arabic" w:cs="Simplified Arabic" w:hint="cs"/>
          <w:sz w:val="32"/>
          <w:szCs w:val="32"/>
          <w:rtl/>
          <w:lang w:bidi="ar-DZ"/>
        </w:rPr>
        <w:t>395ه</w:t>
      </w:r>
      <w:r w:rsidRPr="00FC2B5D">
        <w:rPr>
          <w:rFonts w:ascii="Simplified Arabic" w:hAnsi="Simplified Arabic" w:cs="Simplified Arabic" w:hint="cs"/>
          <w:sz w:val="32"/>
          <w:szCs w:val="32"/>
          <w:rtl/>
          <w:lang w:bidi="ar-DZ"/>
        </w:rPr>
        <w:t>)</w:t>
      </w:r>
    </w:p>
    <w:p w:rsidR="00245BD8" w:rsidRDefault="00245BD8" w:rsidP="00224404">
      <w:pPr>
        <w:pStyle w:val="Paragraphedeliste"/>
        <w:numPr>
          <w:ilvl w:val="0"/>
          <w:numId w:val="4"/>
        </w:numPr>
        <w:autoSpaceDE w:val="0"/>
        <w:autoSpaceDN w:val="0"/>
        <w:bidi/>
        <w:adjustRightInd w:val="0"/>
        <w:spacing w:after="0"/>
        <w:jc w:val="both"/>
        <w:rPr>
          <w:rFonts w:ascii="Simplified Arabic" w:hAnsi="Simplified Arabic" w:cs="Simplified Arabic"/>
          <w:sz w:val="32"/>
          <w:szCs w:val="32"/>
          <w:lang w:bidi="ar-DZ"/>
        </w:rPr>
      </w:pPr>
      <w:r w:rsidRPr="00245BD8">
        <w:rPr>
          <w:rFonts w:ascii="Simplified Arabic" w:hAnsi="Simplified Arabic" w:cs="Simplified Arabic" w:hint="cs"/>
          <w:sz w:val="32"/>
          <w:szCs w:val="32"/>
          <w:rtl/>
          <w:lang w:bidi="ar-DZ"/>
        </w:rPr>
        <w:t>عبد الكريم الن</w:t>
      </w:r>
      <w:r w:rsidR="004E1862">
        <w:rPr>
          <w:rFonts w:ascii="Simplified Arabic" w:hAnsi="Simplified Arabic" w:cs="Simplified Arabic" w:hint="cs"/>
          <w:sz w:val="32"/>
          <w:szCs w:val="32"/>
          <w:rtl/>
          <w:lang w:bidi="ar-DZ"/>
        </w:rPr>
        <w:t>َّ</w:t>
      </w:r>
      <w:r w:rsidRPr="00245BD8">
        <w:rPr>
          <w:rFonts w:ascii="Simplified Arabic" w:hAnsi="Simplified Arabic" w:cs="Simplified Arabic" w:hint="cs"/>
          <w:sz w:val="32"/>
          <w:szCs w:val="32"/>
          <w:rtl/>
          <w:lang w:bidi="ar-DZ"/>
        </w:rPr>
        <w:t>ه</w:t>
      </w:r>
      <w:r w:rsidR="004E1862">
        <w:rPr>
          <w:rFonts w:ascii="Simplified Arabic" w:hAnsi="Simplified Arabic" w:cs="Simplified Arabic" w:hint="cs"/>
          <w:sz w:val="32"/>
          <w:szCs w:val="32"/>
          <w:rtl/>
          <w:lang w:bidi="ar-DZ"/>
        </w:rPr>
        <w:t>ْ</w:t>
      </w:r>
      <w:r w:rsidRPr="00245BD8">
        <w:rPr>
          <w:rFonts w:ascii="Simplified Arabic" w:hAnsi="Simplified Arabic" w:cs="Simplified Arabic" w:hint="cs"/>
          <w:sz w:val="32"/>
          <w:szCs w:val="32"/>
          <w:rtl/>
          <w:lang w:bidi="ar-DZ"/>
        </w:rPr>
        <w:t>ش</w:t>
      </w:r>
      <w:r w:rsidR="004E1862">
        <w:rPr>
          <w:rFonts w:ascii="Simplified Arabic" w:hAnsi="Simplified Arabic" w:cs="Simplified Arabic" w:hint="cs"/>
          <w:sz w:val="32"/>
          <w:szCs w:val="32"/>
          <w:rtl/>
          <w:lang w:bidi="ar-DZ"/>
        </w:rPr>
        <w:t>َ</w:t>
      </w:r>
      <w:r w:rsidRPr="00245BD8">
        <w:rPr>
          <w:rFonts w:ascii="Simplified Arabic" w:hAnsi="Simplified Arabic" w:cs="Simplified Arabic" w:hint="cs"/>
          <w:sz w:val="32"/>
          <w:szCs w:val="32"/>
          <w:rtl/>
          <w:lang w:bidi="ar-DZ"/>
        </w:rPr>
        <w:t>ل</w:t>
      </w:r>
      <w:r w:rsidR="004E1862">
        <w:rPr>
          <w:rFonts w:ascii="Simplified Arabic" w:hAnsi="Simplified Arabic" w:cs="Simplified Arabic" w:hint="cs"/>
          <w:sz w:val="32"/>
          <w:szCs w:val="32"/>
          <w:rtl/>
          <w:lang w:bidi="ar-DZ"/>
        </w:rPr>
        <w:t>ِ</w:t>
      </w:r>
      <w:r w:rsidRPr="00245BD8">
        <w:rPr>
          <w:rFonts w:ascii="Simplified Arabic" w:hAnsi="Simplified Arabic" w:cs="Simplified Arabic" w:hint="cs"/>
          <w:sz w:val="32"/>
          <w:szCs w:val="32"/>
          <w:rtl/>
          <w:lang w:bidi="ar-DZ"/>
        </w:rPr>
        <w:t>ي</w:t>
      </w:r>
      <w:r w:rsidR="004E1862">
        <w:rPr>
          <w:rFonts w:ascii="Simplified Arabic" w:hAnsi="Simplified Arabic" w:cs="Simplified Arabic" w:hint="cs"/>
          <w:sz w:val="32"/>
          <w:szCs w:val="32"/>
          <w:rtl/>
          <w:lang w:bidi="ar-DZ"/>
        </w:rPr>
        <w:t>ّ</w:t>
      </w:r>
      <w:r w:rsidRPr="00245BD8">
        <w:rPr>
          <w:rFonts w:ascii="Simplified Arabic" w:hAnsi="Simplified Arabic" w:cs="Simplified Arabic" w:hint="cs"/>
          <w:sz w:val="32"/>
          <w:szCs w:val="32"/>
          <w:rtl/>
          <w:lang w:bidi="ar-DZ"/>
        </w:rPr>
        <w:t xml:space="preserve"> (توفي قبل سنة </w:t>
      </w:r>
      <w:r w:rsidRPr="00245BD8">
        <w:rPr>
          <w:rFonts w:ascii="Simplified Arabic" w:hAnsi="Simplified Arabic" w:cs="Simplified Arabic"/>
          <w:sz w:val="32"/>
          <w:szCs w:val="32"/>
          <w:rtl/>
          <w:lang w:bidi="ar-DZ"/>
        </w:rPr>
        <w:t>4</w:t>
      </w:r>
      <w:r w:rsidRPr="00245BD8">
        <w:rPr>
          <w:rFonts w:ascii="Simplified Arabic" w:hAnsi="Simplified Arabic" w:cs="Simplified Arabic" w:hint="cs"/>
          <w:sz w:val="32"/>
          <w:szCs w:val="32"/>
          <w:rtl/>
          <w:lang w:bidi="ar-DZ"/>
        </w:rPr>
        <w:t>50</w:t>
      </w:r>
      <w:r w:rsidRPr="00245BD8">
        <w:rPr>
          <w:rFonts w:ascii="Simplified Arabic" w:hAnsi="Simplified Arabic" w:cs="Simplified Arabic"/>
          <w:sz w:val="32"/>
          <w:szCs w:val="32"/>
          <w:rtl/>
          <w:lang w:bidi="ar-DZ"/>
        </w:rPr>
        <w:t>ه</w:t>
      </w:r>
      <w:r w:rsidRPr="00245BD8">
        <w:rPr>
          <w:rFonts w:ascii="Simplified Arabic" w:hAnsi="Simplified Arabic" w:cs="Simplified Arabic" w:hint="cs"/>
          <w:sz w:val="32"/>
          <w:szCs w:val="32"/>
          <w:rtl/>
          <w:lang w:bidi="ar-DZ"/>
        </w:rPr>
        <w:t>)</w:t>
      </w:r>
    </w:p>
    <w:p w:rsidR="00245BD8" w:rsidRDefault="00D04F50" w:rsidP="00D04F50">
      <w:pPr>
        <w:tabs>
          <w:tab w:val="right" w:pos="424"/>
        </w:tabs>
        <w:autoSpaceDE w:val="0"/>
        <w:autoSpaceDN w:val="0"/>
        <w:bidi/>
        <w:adjustRightInd w:val="0"/>
        <w:spacing w:after="0"/>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0A7EB6">
        <w:rPr>
          <w:rFonts w:ascii="Simplified Arabic" w:hAnsi="Simplified Arabic" w:cs="Simplified Arabic" w:hint="cs"/>
          <w:sz w:val="32"/>
          <w:szCs w:val="32"/>
          <w:rtl/>
          <w:lang w:bidi="ar-DZ"/>
        </w:rPr>
        <w:t>إذن فكما نرى، اط</w:t>
      </w:r>
      <w:r w:rsidR="00201865">
        <w:rPr>
          <w:rFonts w:ascii="Simplified Arabic" w:hAnsi="Simplified Arabic" w:cs="Simplified Arabic" w:hint="cs"/>
          <w:sz w:val="32"/>
          <w:szCs w:val="32"/>
          <w:rtl/>
          <w:lang w:bidi="ar-DZ"/>
        </w:rPr>
        <w:t>َّ</w:t>
      </w:r>
      <w:r w:rsidR="000A7EB6">
        <w:rPr>
          <w:rFonts w:ascii="Simplified Arabic" w:hAnsi="Simplified Arabic" w:cs="Simplified Arabic" w:hint="cs"/>
          <w:sz w:val="32"/>
          <w:szCs w:val="32"/>
          <w:rtl/>
          <w:lang w:bidi="ar-DZ"/>
        </w:rPr>
        <w:t xml:space="preserve">لع ابن رشيق على كثير من أقوال من سبقوه، زيادة على ما استفاده من أستاذه </w:t>
      </w:r>
      <w:r w:rsidR="000A7EB6" w:rsidRPr="00245BD8">
        <w:rPr>
          <w:rFonts w:ascii="Simplified Arabic" w:hAnsi="Simplified Arabic" w:cs="Simplified Arabic" w:hint="cs"/>
          <w:sz w:val="32"/>
          <w:szCs w:val="32"/>
          <w:rtl/>
          <w:lang w:bidi="ar-DZ"/>
        </w:rPr>
        <w:t>عبد الكريم الن</w:t>
      </w:r>
      <w:r w:rsidR="00E40FF9">
        <w:rPr>
          <w:rFonts w:ascii="Simplified Arabic" w:hAnsi="Simplified Arabic" w:cs="Simplified Arabic" w:hint="cs"/>
          <w:sz w:val="32"/>
          <w:szCs w:val="32"/>
          <w:rtl/>
          <w:lang w:bidi="ar-DZ"/>
        </w:rPr>
        <w:t>َّ</w:t>
      </w:r>
      <w:r w:rsidR="000A7EB6" w:rsidRPr="00245BD8">
        <w:rPr>
          <w:rFonts w:ascii="Simplified Arabic" w:hAnsi="Simplified Arabic" w:cs="Simplified Arabic" w:hint="cs"/>
          <w:sz w:val="32"/>
          <w:szCs w:val="32"/>
          <w:rtl/>
          <w:lang w:bidi="ar-DZ"/>
        </w:rPr>
        <w:t>ه</w:t>
      </w:r>
      <w:r w:rsidR="00E40FF9">
        <w:rPr>
          <w:rFonts w:ascii="Simplified Arabic" w:hAnsi="Simplified Arabic" w:cs="Simplified Arabic" w:hint="cs"/>
          <w:sz w:val="32"/>
          <w:szCs w:val="32"/>
          <w:rtl/>
          <w:lang w:bidi="ar-DZ"/>
        </w:rPr>
        <w:t>ْ</w:t>
      </w:r>
      <w:r w:rsidR="000A7EB6" w:rsidRPr="00245BD8">
        <w:rPr>
          <w:rFonts w:ascii="Simplified Arabic" w:hAnsi="Simplified Arabic" w:cs="Simplified Arabic" w:hint="cs"/>
          <w:sz w:val="32"/>
          <w:szCs w:val="32"/>
          <w:rtl/>
          <w:lang w:bidi="ar-DZ"/>
        </w:rPr>
        <w:t>ش</w:t>
      </w:r>
      <w:r w:rsidR="00E40FF9">
        <w:rPr>
          <w:rFonts w:ascii="Simplified Arabic" w:hAnsi="Simplified Arabic" w:cs="Simplified Arabic" w:hint="cs"/>
          <w:sz w:val="32"/>
          <w:szCs w:val="32"/>
          <w:rtl/>
          <w:lang w:bidi="ar-DZ"/>
        </w:rPr>
        <w:t>َ</w:t>
      </w:r>
      <w:r w:rsidR="000A7EB6" w:rsidRPr="00245BD8">
        <w:rPr>
          <w:rFonts w:ascii="Simplified Arabic" w:hAnsi="Simplified Arabic" w:cs="Simplified Arabic" w:hint="cs"/>
          <w:sz w:val="32"/>
          <w:szCs w:val="32"/>
          <w:rtl/>
          <w:lang w:bidi="ar-DZ"/>
        </w:rPr>
        <w:t>ل</w:t>
      </w:r>
      <w:r w:rsidR="00E40FF9">
        <w:rPr>
          <w:rFonts w:ascii="Simplified Arabic" w:hAnsi="Simplified Arabic" w:cs="Simplified Arabic" w:hint="cs"/>
          <w:sz w:val="32"/>
          <w:szCs w:val="32"/>
          <w:rtl/>
          <w:lang w:bidi="ar-DZ"/>
        </w:rPr>
        <w:t>ِ</w:t>
      </w:r>
      <w:r w:rsidR="000A7EB6" w:rsidRPr="00245BD8">
        <w:rPr>
          <w:rFonts w:ascii="Simplified Arabic" w:hAnsi="Simplified Arabic" w:cs="Simplified Arabic" w:hint="cs"/>
          <w:sz w:val="32"/>
          <w:szCs w:val="32"/>
          <w:rtl/>
          <w:lang w:bidi="ar-DZ"/>
        </w:rPr>
        <w:t>ي</w:t>
      </w:r>
      <w:r w:rsidR="00E40FF9">
        <w:rPr>
          <w:rFonts w:ascii="Simplified Arabic" w:hAnsi="Simplified Arabic" w:cs="Simplified Arabic" w:hint="cs"/>
          <w:sz w:val="32"/>
          <w:szCs w:val="32"/>
          <w:rtl/>
          <w:lang w:bidi="ar-DZ"/>
        </w:rPr>
        <w:t>ّ</w:t>
      </w:r>
      <w:r w:rsidR="000A7EB6">
        <w:rPr>
          <w:rFonts w:ascii="Simplified Arabic" w:hAnsi="Simplified Arabic" w:cs="Simplified Arabic" w:hint="cs"/>
          <w:sz w:val="32"/>
          <w:szCs w:val="32"/>
          <w:rtl/>
          <w:lang w:bidi="ar-DZ"/>
        </w:rPr>
        <w:t xml:space="preserve"> الذي عزا عنه أكثر من ثلاثين نقلا في العمدة وحدها، وبهذا </w:t>
      </w:r>
      <w:r w:rsidR="00AC5321">
        <w:rPr>
          <w:rFonts w:ascii="Simplified Arabic" w:hAnsi="Simplified Arabic" w:cs="Simplified Arabic" w:hint="cs"/>
          <w:sz w:val="32"/>
          <w:szCs w:val="32"/>
          <w:rtl/>
          <w:lang w:bidi="ar-DZ"/>
        </w:rPr>
        <w:t>ن</w:t>
      </w:r>
      <w:r w:rsidR="000A7EB6">
        <w:rPr>
          <w:rFonts w:ascii="Simplified Arabic" w:hAnsi="Simplified Arabic" w:cs="Simplified Arabic" w:hint="cs"/>
          <w:sz w:val="32"/>
          <w:szCs w:val="32"/>
          <w:rtl/>
          <w:lang w:bidi="ar-DZ"/>
        </w:rPr>
        <w:t>كون قد خلصنا إلى هذه النتيجة.</w:t>
      </w:r>
    </w:p>
    <w:p w:rsidR="00E40FF9" w:rsidRDefault="00D04F50" w:rsidP="00224404">
      <w:pPr>
        <w:autoSpaceDE w:val="0"/>
        <w:autoSpaceDN w:val="0"/>
        <w:bidi/>
        <w:adjustRightInd w:val="0"/>
        <w:spacing w:after="0"/>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E40FF9">
        <w:rPr>
          <w:rFonts w:ascii="Simplified Arabic" w:hAnsi="Simplified Arabic" w:cs="Simplified Arabic" w:hint="cs"/>
          <w:sz w:val="32"/>
          <w:szCs w:val="32"/>
          <w:rtl/>
          <w:lang w:bidi="ar-DZ"/>
        </w:rPr>
        <w:t>ذكرنا سابقا أنَّ ابن خلدون أنقص من الحدِّ ذكر النِّيَّة والقصد، وهو أمر غير م</w:t>
      </w:r>
      <w:r w:rsidR="00201865">
        <w:rPr>
          <w:rFonts w:ascii="Simplified Arabic" w:hAnsi="Simplified Arabic" w:cs="Simplified Arabic" w:hint="cs"/>
          <w:sz w:val="32"/>
          <w:szCs w:val="32"/>
          <w:rtl/>
          <w:lang w:bidi="ar-DZ"/>
        </w:rPr>
        <w:t>ُ</w:t>
      </w:r>
      <w:r w:rsidR="00E40FF9">
        <w:rPr>
          <w:rFonts w:ascii="Simplified Arabic" w:hAnsi="Simplified Arabic" w:cs="Simplified Arabic" w:hint="cs"/>
          <w:sz w:val="32"/>
          <w:szCs w:val="32"/>
          <w:rtl/>
          <w:lang w:bidi="ar-DZ"/>
        </w:rPr>
        <w:t>س</w:t>
      </w:r>
      <w:r w:rsidR="00201865">
        <w:rPr>
          <w:rFonts w:ascii="Simplified Arabic" w:hAnsi="Simplified Arabic" w:cs="Simplified Arabic" w:hint="cs"/>
          <w:sz w:val="32"/>
          <w:szCs w:val="32"/>
          <w:rtl/>
          <w:lang w:bidi="ar-DZ"/>
        </w:rPr>
        <w:t>ْ</w:t>
      </w:r>
      <w:r w:rsidR="00E40FF9">
        <w:rPr>
          <w:rFonts w:ascii="Simplified Arabic" w:hAnsi="Simplified Arabic" w:cs="Simplified Arabic" w:hint="cs"/>
          <w:sz w:val="32"/>
          <w:szCs w:val="32"/>
          <w:rtl/>
          <w:lang w:bidi="ar-DZ"/>
        </w:rPr>
        <w:t>ت</w:t>
      </w:r>
      <w:r w:rsidR="00201865">
        <w:rPr>
          <w:rFonts w:ascii="Simplified Arabic" w:hAnsi="Simplified Arabic" w:cs="Simplified Arabic" w:hint="cs"/>
          <w:sz w:val="32"/>
          <w:szCs w:val="32"/>
          <w:rtl/>
          <w:lang w:bidi="ar-DZ"/>
        </w:rPr>
        <w:t>َ</w:t>
      </w:r>
      <w:r w:rsidR="00E40FF9">
        <w:rPr>
          <w:rFonts w:ascii="Simplified Arabic" w:hAnsi="Simplified Arabic" w:cs="Simplified Arabic" w:hint="cs"/>
          <w:sz w:val="32"/>
          <w:szCs w:val="32"/>
          <w:rtl/>
          <w:lang w:bidi="ar-DZ"/>
        </w:rPr>
        <w:t>س</w:t>
      </w:r>
      <w:r w:rsidR="00201865">
        <w:rPr>
          <w:rFonts w:ascii="Simplified Arabic" w:hAnsi="Simplified Arabic" w:cs="Simplified Arabic" w:hint="cs"/>
          <w:sz w:val="32"/>
          <w:szCs w:val="32"/>
          <w:rtl/>
          <w:lang w:bidi="ar-DZ"/>
        </w:rPr>
        <w:t>َ</w:t>
      </w:r>
      <w:r w:rsidR="00E40FF9">
        <w:rPr>
          <w:rFonts w:ascii="Simplified Arabic" w:hAnsi="Simplified Arabic" w:cs="Simplified Arabic" w:hint="cs"/>
          <w:sz w:val="32"/>
          <w:szCs w:val="32"/>
          <w:rtl/>
          <w:lang w:bidi="ar-DZ"/>
        </w:rPr>
        <w:t>اغ</w:t>
      </w:r>
      <w:r w:rsidR="00201865">
        <w:rPr>
          <w:rFonts w:ascii="Simplified Arabic" w:hAnsi="Simplified Arabic" w:cs="Simplified Arabic" w:hint="cs"/>
          <w:sz w:val="32"/>
          <w:szCs w:val="32"/>
          <w:rtl/>
          <w:lang w:bidi="ar-DZ"/>
        </w:rPr>
        <w:t>ٍ</w:t>
      </w:r>
      <w:r w:rsidR="00E40FF9">
        <w:rPr>
          <w:rFonts w:ascii="Simplified Arabic" w:hAnsi="Simplified Arabic" w:cs="Simplified Arabic" w:hint="cs"/>
          <w:sz w:val="32"/>
          <w:szCs w:val="32"/>
          <w:rtl/>
          <w:lang w:bidi="ar-DZ"/>
        </w:rPr>
        <w:t xml:space="preserve"> بادي الأمر، فكيف عدل عن هذا الشَّرط المهم وهو بين يدي أستاذه ابن رشيق؟ </w:t>
      </w:r>
    </w:p>
    <w:p w:rsidR="00E40FF9" w:rsidRDefault="00D04F50" w:rsidP="00224404">
      <w:pPr>
        <w:autoSpaceDE w:val="0"/>
        <w:autoSpaceDN w:val="0"/>
        <w:bidi/>
        <w:adjustRightInd w:val="0"/>
        <w:spacing w:after="0"/>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E40FF9">
        <w:rPr>
          <w:rFonts w:ascii="Simplified Arabic" w:hAnsi="Simplified Arabic" w:cs="Simplified Arabic" w:hint="cs"/>
          <w:sz w:val="32"/>
          <w:szCs w:val="32"/>
          <w:rtl/>
          <w:lang w:bidi="ar-DZ"/>
        </w:rPr>
        <w:t xml:space="preserve">إذا تأملنا قليلا في الحَدِّ الذي وضعه ابن خلدون للشِّعر، وجدناه يقول: </w:t>
      </w:r>
      <w:r w:rsidR="00201865">
        <w:rPr>
          <w:rFonts w:ascii="Simplified Arabic" w:hAnsi="Simplified Arabic" w:cs="Simplified Arabic" w:hint="cs"/>
          <w:sz w:val="32"/>
          <w:szCs w:val="32"/>
          <w:rtl/>
          <w:lang w:bidi="ar-DZ"/>
        </w:rPr>
        <w:t>"</w:t>
      </w:r>
      <w:r w:rsidR="00E40FF9">
        <w:rPr>
          <w:rFonts w:ascii="Simplified Arabic" w:hAnsi="Simplified Arabic" w:cs="Simplified Arabic" w:hint="cs"/>
          <w:sz w:val="32"/>
          <w:szCs w:val="32"/>
          <w:rtl/>
          <w:lang w:bidi="ar-DZ"/>
        </w:rPr>
        <w:t>والش</w:t>
      </w:r>
      <w:r w:rsidR="00201865">
        <w:rPr>
          <w:rFonts w:ascii="Simplified Arabic" w:hAnsi="Simplified Arabic" w:cs="Simplified Arabic" w:hint="cs"/>
          <w:sz w:val="32"/>
          <w:szCs w:val="32"/>
          <w:rtl/>
          <w:lang w:bidi="ar-DZ"/>
        </w:rPr>
        <w:t>ِّ</w:t>
      </w:r>
      <w:r w:rsidR="00E40FF9">
        <w:rPr>
          <w:rFonts w:ascii="Simplified Arabic" w:hAnsi="Simplified Arabic" w:cs="Simplified Arabic" w:hint="cs"/>
          <w:sz w:val="32"/>
          <w:szCs w:val="32"/>
          <w:rtl/>
          <w:lang w:bidi="ar-DZ"/>
        </w:rPr>
        <w:t>عر هو الكلام البليغ</w:t>
      </w:r>
      <w:r w:rsidR="00201865">
        <w:rPr>
          <w:rFonts w:ascii="Simplified Arabic" w:hAnsi="Simplified Arabic" w:cs="Simplified Arabic" w:hint="cs"/>
          <w:sz w:val="32"/>
          <w:szCs w:val="32"/>
          <w:rtl/>
          <w:lang w:bidi="ar-DZ"/>
        </w:rPr>
        <w:t>"</w:t>
      </w:r>
      <w:r w:rsidR="00E40FF9">
        <w:rPr>
          <w:rFonts w:ascii="Simplified Arabic" w:hAnsi="Simplified Arabic" w:cs="Simplified Arabic" w:hint="cs"/>
          <w:sz w:val="32"/>
          <w:szCs w:val="32"/>
          <w:rtl/>
          <w:lang w:bidi="ar-DZ"/>
        </w:rPr>
        <w:t xml:space="preserve">، ومعلوم بدلالة التَّضمن المعروفة عند المناطقة أنَّ </w:t>
      </w:r>
      <w:r w:rsidR="00475A76">
        <w:rPr>
          <w:rFonts w:ascii="Simplified Arabic" w:hAnsi="Simplified Arabic" w:cs="Simplified Arabic" w:hint="cs"/>
          <w:sz w:val="32"/>
          <w:szCs w:val="32"/>
          <w:rtl/>
          <w:lang w:bidi="ar-DZ"/>
        </w:rPr>
        <w:t>الكلام البليغ لا ي</w:t>
      </w:r>
      <w:r w:rsidR="00201865">
        <w:rPr>
          <w:rFonts w:ascii="Simplified Arabic" w:hAnsi="Simplified Arabic" w:cs="Simplified Arabic" w:hint="cs"/>
          <w:sz w:val="32"/>
          <w:szCs w:val="32"/>
          <w:rtl/>
          <w:lang w:bidi="ar-DZ"/>
        </w:rPr>
        <w:t>َ</w:t>
      </w:r>
      <w:r w:rsidR="00475A76">
        <w:rPr>
          <w:rFonts w:ascii="Simplified Arabic" w:hAnsi="Simplified Arabic" w:cs="Simplified Arabic" w:hint="cs"/>
          <w:sz w:val="32"/>
          <w:szCs w:val="32"/>
          <w:rtl/>
          <w:lang w:bidi="ar-DZ"/>
        </w:rPr>
        <w:t>ص</w:t>
      </w:r>
      <w:r w:rsidR="00201865">
        <w:rPr>
          <w:rFonts w:ascii="Simplified Arabic" w:hAnsi="Simplified Arabic" w:cs="Simplified Arabic" w:hint="cs"/>
          <w:sz w:val="32"/>
          <w:szCs w:val="32"/>
          <w:rtl/>
          <w:lang w:bidi="ar-DZ"/>
        </w:rPr>
        <w:t>ْ</w:t>
      </w:r>
      <w:r w:rsidR="00475A76">
        <w:rPr>
          <w:rFonts w:ascii="Simplified Arabic" w:hAnsi="Simplified Arabic" w:cs="Simplified Arabic" w:hint="cs"/>
          <w:sz w:val="32"/>
          <w:szCs w:val="32"/>
          <w:rtl/>
          <w:lang w:bidi="ar-DZ"/>
        </w:rPr>
        <w:t>د</w:t>
      </w:r>
      <w:r w:rsidR="00201865">
        <w:rPr>
          <w:rFonts w:ascii="Simplified Arabic" w:hAnsi="Simplified Arabic" w:cs="Simplified Arabic" w:hint="cs"/>
          <w:sz w:val="32"/>
          <w:szCs w:val="32"/>
          <w:rtl/>
          <w:lang w:bidi="ar-DZ"/>
        </w:rPr>
        <w:t>ُ</w:t>
      </w:r>
      <w:r w:rsidR="00475A76">
        <w:rPr>
          <w:rFonts w:ascii="Simplified Arabic" w:hAnsi="Simplified Arabic" w:cs="Simplified Arabic" w:hint="cs"/>
          <w:sz w:val="32"/>
          <w:szCs w:val="32"/>
          <w:rtl/>
          <w:lang w:bidi="ar-DZ"/>
        </w:rPr>
        <w:t>ر</w:t>
      </w:r>
      <w:r w:rsidR="00201865">
        <w:rPr>
          <w:rFonts w:ascii="Simplified Arabic" w:hAnsi="Simplified Arabic" w:cs="Simplified Arabic" w:hint="cs"/>
          <w:sz w:val="32"/>
          <w:szCs w:val="32"/>
          <w:rtl/>
          <w:lang w:bidi="ar-DZ"/>
        </w:rPr>
        <w:t>ُ</w:t>
      </w:r>
      <w:r w:rsidR="00475A76">
        <w:rPr>
          <w:rFonts w:ascii="Simplified Arabic" w:hAnsi="Simplified Arabic" w:cs="Simplified Arabic" w:hint="cs"/>
          <w:sz w:val="32"/>
          <w:szCs w:val="32"/>
          <w:rtl/>
          <w:lang w:bidi="ar-DZ"/>
        </w:rPr>
        <w:t xml:space="preserve"> إلا بقصد</w:t>
      </w:r>
      <w:r w:rsidR="00201865">
        <w:rPr>
          <w:rFonts w:ascii="Simplified Arabic" w:hAnsi="Simplified Arabic" w:cs="Simplified Arabic" w:hint="cs"/>
          <w:sz w:val="32"/>
          <w:szCs w:val="32"/>
          <w:rtl/>
          <w:lang w:bidi="ar-DZ"/>
        </w:rPr>
        <w:t>ٍ</w:t>
      </w:r>
      <w:r w:rsidR="00475A76">
        <w:rPr>
          <w:rFonts w:ascii="Simplified Arabic" w:hAnsi="Simplified Arabic" w:cs="Simplified Arabic" w:hint="cs"/>
          <w:sz w:val="32"/>
          <w:szCs w:val="32"/>
          <w:rtl/>
          <w:lang w:bidi="ar-DZ"/>
        </w:rPr>
        <w:t xml:space="preserve"> ونِيَّة، وإلا كيف يتفق هذا النسق البديع من تراكب الألفاظ على الهيئة التي نسميها نحن البلاغة من دون قصد ونيَّة؟ ثم إنَّ لأهل النَّحو شرط</w:t>
      </w:r>
      <w:r w:rsidR="006300D9">
        <w:rPr>
          <w:rFonts w:ascii="Simplified Arabic" w:hAnsi="Simplified Arabic" w:cs="Simplified Arabic" w:hint="cs"/>
          <w:sz w:val="32"/>
          <w:szCs w:val="32"/>
          <w:rtl/>
          <w:lang w:bidi="ar-DZ"/>
        </w:rPr>
        <w:t>ً</w:t>
      </w:r>
      <w:r w:rsidR="00475A76">
        <w:rPr>
          <w:rFonts w:ascii="Simplified Arabic" w:hAnsi="Simplified Arabic" w:cs="Simplified Arabic" w:hint="cs"/>
          <w:sz w:val="32"/>
          <w:szCs w:val="32"/>
          <w:rtl/>
          <w:lang w:bidi="ar-DZ"/>
        </w:rPr>
        <w:t>ا وضعوه في حدِّ الكلام وهو القصد والنٍّية، فلا يكون الكلام عندهم كلام</w:t>
      </w:r>
      <w:r w:rsidR="006300D9">
        <w:rPr>
          <w:rFonts w:ascii="Simplified Arabic" w:hAnsi="Simplified Arabic" w:cs="Simplified Arabic" w:hint="cs"/>
          <w:sz w:val="32"/>
          <w:szCs w:val="32"/>
          <w:rtl/>
          <w:lang w:bidi="ar-DZ"/>
        </w:rPr>
        <w:t>ً</w:t>
      </w:r>
      <w:r w:rsidR="00475A76">
        <w:rPr>
          <w:rFonts w:ascii="Simplified Arabic" w:hAnsi="Simplified Arabic" w:cs="Simplified Arabic" w:hint="cs"/>
          <w:sz w:val="32"/>
          <w:szCs w:val="32"/>
          <w:rtl/>
          <w:lang w:bidi="ar-DZ"/>
        </w:rPr>
        <w:t>ا حتَّى يستوفي قصده وغرضه من المُتكلم، وعلى هذا التأويل يمكن القول أنَّ ابن خلدون لم يسقط شرط القصد والنِّيَّة، وإنَّما ضمَّنَه في جملة الحدِّ.</w:t>
      </w:r>
    </w:p>
    <w:p w:rsidR="00475A76" w:rsidRDefault="00475A76" w:rsidP="00224404">
      <w:pPr>
        <w:autoSpaceDE w:val="0"/>
        <w:autoSpaceDN w:val="0"/>
        <w:bidi/>
        <w:adjustRightInd w:val="0"/>
        <w:spacing w:after="0"/>
        <w:jc w:val="both"/>
        <w:rPr>
          <w:rFonts w:ascii="Simplified Arabic" w:hAnsi="Simplified Arabic" w:cs="Simplified Arabic"/>
          <w:sz w:val="32"/>
          <w:szCs w:val="32"/>
          <w:rtl/>
          <w:lang w:bidi="ar-DZ"/>
        </w:rPr>
      </w:pPr>
    </w:p>
    <w:p w:rsidR="00E40FF9" w:rsidRDefault="00D04F50" w:rsidP="00224404">
      <w:pPr>
        <w:autoSpaceDE w:val="0"/>
        <w:autoSpaceDN w:val="0"/>
        <w:bidi/>
        <w:adjustRightInd w:val="0"/>
        <w:spacing w:after="0"/>
        <w:jc w:val="both"/>
        <w:rPr>
          <w:rFonts w:ascii="Simplified Arabic" w:hAnsi="Simplified Arabic" w:cs="Simplified Arabic"/>
          <w:b/>
          <w:bCs/>
          <w:sz w:val="32"/>
          <w:szCs w:val="32"/>
          <w:lang w:bidi="ar-DZ"/>
        </w:rPr>
      </w:pPr>
      <w:r>
        <w:rPr>
          <w:rFonts w:ascii="Simplified Arabic" w:hAnsi="Simplified Arabic" w:cs="Simplified Arabic" w:hint="cs"/>
          <w:sz w:val="32"/>
          <w:szCs w:val="32"/>
          <w:rtl/>
          <w:lang w:bidi="ar-DZ"/>
        </w:rPr>
        <w:t xml:space="preserve">    </w:t>
      </w:r>
      <w:r w:rsidR="00A41B36">
        <w:rPr>
          <w:rFonts w:ascii="Simplified Arabic" w:hAnsi="Simplified Arabic" w:cs="Simplified Arabic" w:hint="cs"/>
          <w:sz w:val="32"/>
          <w:szCs w:val="32"/>
          <w:rtl/>
          <w:lang w:bidi="ar-DZ"/>
        </w:rPr>
        <w:t xml:space="preserve">نعود مرَّة أخرى </w:t>
      </w:r>
      <w:r w:rsidR="00D801F8">
        <w:rPr>
          <w:rFonts w:ascii="Simplified Arabic" w:hAnsi="Simplified Arabic" w:cs="Simplified Arabic" w:hint="cs"/>
          <w:sz w:val="32"/>
          <w:szCs w:val="32"/>
          <w:rtl/>
          <w:lang w:bidi="ar-DZ"/>
        </w:rPr>
        <w:t xml:space="preserve">إلى </w:t>
      </w:r>
      <w:r w:rsidR="00A41B36">
        <w:rPr>
          <w:rFonts w:ascii="Simplified Arabic" w:hAnsi="Simplified Arabic" w:cs="Simplified Arabic" w:hint="cs"/>
          <w:sz w:val="32"/>
          <w:szCs w:val="32"/>
          <w:rtl/>
          <w:lang w:bidi="ar-DZ"/>
        </w:rPr>
        <w:t>حدِّ الشعر عن</w:t>
      </w:r>
      <w:r w:rsidR="00FC6FF4">
        <w:rPr>
          <w:rFonts w:ascii="Simplified Arabic" w:hAnsi="Simplified Arabic" w:cs="Simplified Arabic" w:hint="cs"/>
          <w:sz w:val="32"/>
          <w:szCs w:val="32"/>
          <w:rtl/>
          <w:lang w:bidi="ar-DZ"/>
        </w:rPr>
        <w:t>د</w:t>
      </w:r>
      <w:r w:rsidR="00A41B36">
        <w:rPr>
          <w:rFonts w:ascii="Simplified Arabic" w:hAnsi="Simplified Arabic" w:cs="Simplified Arabic" w:hint="cs"/>
          <w:sz w:val="32"/>
          <w:szCs w:val="32"/>
          <w:rtl/>
          <w:lang w:bidi="ar-DZ"/>
        </w:rPr>
        <w:t xml:space="preserve"> ابن خلدون، فقد ختمه بقوله: </w:t>
      </w:r>
      <w:r w:rsidR="00A41B36" w:rsidRPr="00D801F8">
        <w:rPr>
          <w:rFonts w:ascii="Simplified Arabic" w:hAnsi="Simplified Arabic" w:cs="Simplified Arabic" w:hint="cs"/>
          <w:b/>
          <w:bCs/>
          <w:sz w:val="32"/>
          <w:szCs w:val="32"/>
          <w:rtl/>
          <w:lang w:bidi="ar-DZ"/>
        </w:rPr>
        <w:t>"</w:t>
      </w:r>
      <w:r w:rsidR="00D801F8" w:rsidRPr="00B704D8">
        <w:rPr>
          <w:rFonts w:ascii="Simplified Arabic" w:hAnsi="Simplified Arabic" w:cs="Simplified Arabic"/>
          <w:sz w:val="32"/>
          <w:szCs w:val="32"/>
          <w:rtl/>
          <w:lang w:bidi="ar-DZ"/>
        </w:rPr>
        <w:t>الجاري على أساليب العرب المخصوصة به</w:t>
      </w:r>
      <w:r w:rsidR="00D801F8" w:rsidRPr="00B704D8">
        <w:rPr>
          <w:rFonts w:ascii="Simplified Arabic" w:hAnsi="Simplified Arabic" w:cs="Simplified Arabic" w:hint="cs"/>
          <w:sz w:val="32"/>
          <w:szCs w:val="32"/>
          <w:rtl/>
          <w:lang w:bidi="ar-DZ"/>
        </w:rPr>
        <w:t>"</w:t>
      </w:r>
      <w:r w:rsidR="00D801F8">
        <w:rPr>
          <w:rFonts w:ascii="Simplified Arabic" w:hAnsi="Simplified Arabic" w:cs="Simplified Arabic" w:hint="cs"/>
          <w:b/>
          <w:bCs/>
          <w:sz w:val="32"/>
          <w:szCs w:val="32"/>
          <w:rtl/>
          <w:lang w:bidi="ar-DZ"/>
        </w:rPr>
        <w:t>،</w:t>
      </w:r>
      <w:r w:rsidR="00D801F8">
        <w:rPr>
          <w:rFonts w:ascii="Simplified Arabic" w:hAnsi="Simplified Arabic" w:cs="Simplified Arabic" w:hint="cs"/>
          <w:sz w:val="32"/>
          <w:szCs w:val="32"/>
          <w:rtl/>
          <w:lang w:bidi="ar-DZ"/>
        </w:rPr>
        <w:t xml:space="preserve"> ثم لم يترك المتلقي في حيرة من أمره، بل سارع إلى رفع الإبهام عن هذه العبارة الغامضة بقوله فقال: </w:t>
      </w:r>
      <w:r w:rsidR="00D801F8" w:rsidRPr="00B704D8">
        <w:rPr>
          <w:rFonts w:ascii="Simplified Arabic" w:hAnsi="Simplified Arabic" w:cs="Simplified Arabic" w:hint="cs"/>
          <w:sz w:val="32"/>
          <w:szCs w:val="32"/>
          <w:rtl/>
          <w:lang w:bidi="ar-DZ"/>
        </w:rPr>
        <w:t>"</w:t>
      </w:r>
      <w:r w:rsidR="00D801F8" w:rsidRPr="00B704D8">
        <w:rPr>
          <w:rFonts w:ascii="Simplified Arabic" w:hAnsi="Simplified Arabic" w:cs="Simplified Arabic"/>
          <w:sz w:val="32"/>
          <w:szCs w:val="32"/>
          <w:rtl/>
          <w:lang w:bidi="ar-DZ"/>
        </w:rPr>
        <w:t xml:space="preserve">وقولنا الجاري على الأساليب </w:t>
      </w:r>
      <w:r w:rsidR="00D801F8" w:rsidRPr="00B704D8">
        <w:rPr>
          <w:rFonts w:ascii="Simplified Arabic" w:hAnsi="Simplified Arabic" w:cs="Simplified Arabic"/>
          <w:sz w:val="32"/>
          <w:szCs w:val="32"/>
          <w:u w:val="single"/>
          <w:rtl/>
          <w:lang w:bidi="ar-DZ"/>
        </w:rPr>
        <w:t>المخصوصة</w:t>
      </w:r>
      <w:r w:rsidR="00D801F8" w:rsidRPr="00B704D8">
        <w:rPr>
          <w:rFonts w:ascii="Simplified Arabic" w:hAnsi="Simplified Arabic" w:cs="Simplified Arabic"/>
          <w:sz w:val="32"/>
          <w:szCs w:val="32"/>
          <w:rtl/>
          <w:lang w:bidi="ar-DZ"/>
        </w:rPr>
        <w:t xml:space="preserve"> به فصل له عمّا لم ي</w:t>
      </w:r>
      <w:r w:rsidR="00D801F8" w:rsidRPr="00B704D8">
        <w:rPr>
          <w:rFonts w:ascii="Simplified Arabic" w:hAnsi="Simplified Arabic" w:cs="Simplified Arabic" w:hint="cs"/>
          <w:sz w:val="32"/>
          <w:szCs w:val="32"/>
          <w:rtl/>
          <w:lang w:bidi="ar-DZ"/>
        </w:rPr>
        <w:t>َ</w:t>
      </w:r>
      <w:r w:rsidR="00D801F8" w:rsidRPr="00B704D8">
        <w:rPr>
          <w:rFonts w:ascii="Simplified Arabic" w:hAnsi="Simplified Arabic" w:cs="Simplified Arabic"/>
          <w:sz w:val="32"/>
          <w:szCs w:val="32"/>
          <w:rtl/>
          <w:lang w:bidi="ar-DZ"/>
        </w:rPr>
        <w:t>ج</w:t>
      </w:r>
      <w:r w:rsidR="00D801F8" w:rsidRPr="00B704D8">
        <w:rPr>
          <w:rFonts w:ascii="Simplified Arabic" w:hAnsi="Simplified Arabic" w:cs="Simplified Arabic" w:hint="cs"/>
          <w:sz w:val="32"/>
          <w:szCs w:val="32"/>
          <w:rtl/>
          <w:lang w:bidi="ar-DZ"/>
        </w:rPr>
        <w:t>ْ</w:t>
      </w:r>
      <w:r w:rsidR="00D801F8" w:rsidRPr="00B704D8">
        <w:rPr>
          <w:rFonts w:ascii="Simplified Arabic" w:hAnsi="Simplified Arabic" w:cs="Simplified Arabic"/>
          <w:sz w:val="32"/>
          <w:szCs w:val="32"/>
          <w:rtl/>
          <w:lang w:bidi="ar-DZ"/>
        </w:rPr>
        <w:t>ر</w:t>
      </w:r>
      <w:r w:rsidR="00D801F8" w:rsidRPr="00B704D8">
        <w:rPr>
          <w:rFonts w:ascii="Simplified Arabic" w:hAnsi="Simplified Arabic" w:cs="Simplified Arabic" w:hint="cs"/>
          <w:sz w:val="32"/>
          <w:szCs w:val="32"/>
          <w:rtl/>
          <w:lang w:bidi="ar-DZ"/>
        </w:rPr>
        <w:t>ِ</w:t>
      </w:r>
      <w:r w:rsidR="00D801F8" w:rsidRPr="00B704D8">
        <w:rPr>
          <w:rFonts w:ascii="Simplified Arabic" w:hAnsi="Simplified Arabic" w:cs="Simplified Arabic"/>
          <w:sz w:val="32"/>
          <w:szCs w:val="32"/>
          <w:rtl/>
          <w:lang w:bidi="ar-DZ"/>
        </w:rPr>
        <w:t xml:space="preserve"> منه على أساليب العرب المعروفة فإنّه حينئذ لا يكون شعرا إنّما هو كلام منظوم لأنّ الشّعر له أساليب تخصّه لا تكون للمنثور</w:t>
      </w:r>
      <w:r w:rsidR="00D801F8" w:rsidRPr="00B704D8">
        <w:rPr>
          <w:rFonts w:ascii="Simplified Arabic" w:hAnsi="Simplified Arabic" w:cs="Simplified Arabic" w:hint="cs"/>
          <w:sz w:val="32"/>
          <w:szCs w:val="32"/>
          <w:rtl/>
          <w:lang w:bidi="ar-DZ"/>
        </w:rPr>
        <w:t>،</w:t>
      </w:r>
      <w:r w:rsidR="00D801F8" w:rsidRPr="00B704D8">
        <w:rPr>
          <w:rFonts w:ascii="Simplified Arabic" w:hAnsi="Simplified Arabic" w:cs="Simplified Arabic"/>
          <w:sz w:val="32"/>
          <w:szCs w:val="32"/>
          <w:rtl/>
          <w:lang w:bidi="ar-DZ"/>
        </w:rPr>
        <w:t xml:space="preserve"> وكذا أساليب المنثور لا تكون للشّعر فما كان من الكلام منظوما وليس على تلك الأساليب فلا يكون شعرا</w:t>
      </w:r>
      <w:r w:rsidR="00D801F8" w:rsidRPr="00B704D8">
        <w:rPr>
          <w:rFonts w:ascii="Simplified Arabic" w:hAnsi="Simplified Arabic" w:cs="Simplified Arabic" w:hint="cs"/>
          <w:sz w:val="32"/>
          <w:szCs w:val="32"/>
          <w:rtl/>
          <w:lang w:bidi="ar-DZ"/>
        </w:rPr>
        <w:t>،</w:t>
      </w:r>
      <w:r w:rsidR="00D801F8" w:rsidRPr="00B704D8">
        <w:rPr>
          <w:rFonts w:ascii="Simplified Arabic" w:hAnsi="Simplified Arabic" w:cs="Simplified Arabic"/>
          <w:sz w:val="32"/>
          <w:szCs w:val="32"/>
          <w:rtl/>
          <w:lang w:bidi="ar-DZ"/>
        </w:rPr>
        <w:t xml:space="preserve"> وبهذا الاعتبار كان </w:t>
      </w:r>
      <w:r w:rsidR="00D801F8" w:rsidRPr="00B704D8">
        <w:rPr>
          <w:rFonts w:ascii="Simplified Arabic" w:hAnsi="Simplified Arabic" w:cs="Simplified Arabic"/>
          <w:sz w:val="32"/>
          <w:szCs w:val="32"/>
          <w:u w:val="single"/>
          <w:rtl/>
          <w:lang w:bidi="ar-DZ"/>
        </w:rPr>
        <w:t>الكثير ممّن لقيناه من شيوخنا</w:t>
      </w:r>
      <w:r w:rsidR="00D801F8" w:rsidRPr="00B704D8">
        <w:rPr>
          <w:rFonts w:ascii="Simplified Arabic" w:hAnsi="Simplified Arabic" w:cs="Simplified Arabic"/>
          <w:sz w:val="32"/>
          <w:szCs w:val="32"/>
          <w:rtl/>
          <w:lang w:bidi="ar-DZ"/>
        </w:rPr>
        <w:t xml:space="preserve"> في هذه </w:t>
      </w:r>
      <w:r w:rsidR="00D801F8" w:rsidRPr="00B704D8">
        <w:rPr>
          <w:rFonts w:ascii="Simplified Arabic" w:hAnsi="Simplified Arabic" w:cs="Simplified Arabic"/>
          <w:sz w:val="32"/>
          <w:szCs w:val="32"/>
          <w:rtl/>
          <w:lang w:bidi="ar-DZ"/>
        </w:rPr>
        <w:lastRenderedPageBreak/>
        <w:t>الصّناعة الأدبيّة</w:t>
      </w:r>
      <w:r w:rsidR="00D801F8" w:rsidRPr="00B704D8">
        <w:rPr>
          <w:rFonts w:ascii="Simplified Arabic" w:hAnsi="Simplified Arabic" w:cs="Simplified Arabic" w:hint="cs"/>
          <w:sz w:val="32"/>
          <w:szCs w:val="32"/>
          <w:rtl/>
          <w:lang w:bidi="ar-DZ"/>
        </w:rPr>
        <w:t xml:space="preserve"> </w:t>
      </w:r>
      <w:r w:rsidR="00D801F8" w:rsidRPr="00B704D8">
        <w:rPr>
          <w:rFonts w:ascii="Simplified Arabic" w:hAnsi="Simplified Arabic" w:cs="Simplified Arabic"/>
          <w:sz w:val="32"/>
          <w:szCs w:val="32"/>
          <w:rtl/>
          <w:lang w:bidi="ar-DZ"/>
        </w:rPr>
        <w:t xml:space="preserve">يرون أنّ نظم المتنبّي والمعرّي ليس هو من الشّعر في شيء لأنّهما لم يجريا على أساليب العرب فيه، وقولنا في الحدّ الجاري على أساليب العرب فصل له عن شعر غير العرب من الأمم عند </w:t>
      </w:r>
      <w:r w:rsidR="00D801F8" w:rsidRPr="00B704D8">
        <w:rPr>
          <w:rFonts w:ascii="Simplified Arabic" w:hAnsi="Simplified Arabic" w:cs="Simplified Arabic" w:hint="cs"/>
          <w:sz w:val="32"/>
          <w:szCs w:val="32"/>
          <w:rtl/>
          <w:lang w:bidi="ar-DZ"/>
        </w:rPr>
        <w:t>من</w:t>
      </w:r>
      <w:r w:rsidR="00D801F8" w:rsidRPr="00B704D8">
        <w:rPr>
          <w:rFonts w:ascii="Simplified Arabic" w:hAnsi="Simplified Arabic" w:cs="Simplified Arabic"/>
          <w:sz w:val="32"/>
          <w:szCs w:val="32"/>
          <w:rtl/>
          <w:lang w:bidi="ar-DZ"/>
        </w:rPr>
        <w:t xml:space="preserve"> يرى أنّ الشّعر يوجد للعرب وغيرهم. ومن يرى أنّه لا يوجد لغيرهم فلا يحتاج إلى ذلك ويقول مكانه الجاري على الأساليب المخصوصة</w:t>
      </w:r>
      <w:r w:rsidR="00D801F8" w:rsidRPr="00B704D8">
        <w:rPr>
          <w:rFonts w:ascii="Simplified Arabic" w:hAnsi="Simplified Arabic" w:cs="Simplified Arabic" w:hint="cs"/>
          <w:sz w:val="32"/>
          <w:szCs w:val="32"/>
          <w:rtl/>
          <w:lang w:bidi="ar-DZ"/>
        </w:rPr>
        <w:t>".</w:t>
      </w:r>
    </w:p>
    <w:p w:rsidR="00423BAE" w:rsidRDefault="006300D9" w:rsidP="00226E8E">
      <w:pPr>
        <w:autoSpaceDE w:val="0"/>
        <w:autoSpaceDN w:val="0"/>
        <w:bidi/>
        <w:adjustRightInd w:val="0"/>
        <w:spacing w:after="0"/>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B969F7">
        <w:rPr>
          <w:rFonts w:ascii="Simplified Arabic" w:hAnsi="Simplified Arabic" w:cs="Simplified Arabic" w:hint="cs"/>
          <w:sz w:val="32"/>
          <w:szCs w:val="32"/>
          <w:rtl/>
          <w:lang w:bidi="ar-DZ"/>
        </w:rPr>
        <w:t>يشرح لنا ابن خلدون معنى الأساليب المخصوصة، فذكر أنَّها أساليب عرفتها العرب في الشِّعر، و</w:t>
      </w:r>
      <w:r w:rsidR="00F67A73">
        <w:rPr>
          <w:rFonts w:ascii="Simplified Arabic" w:hAnsi="Simplified Arabic" w:cs="Simplified Arabic" w:hint="cs"/>
          <w:sz w:val="32"/>
          <w:szCs w:val="32"/>
          <w:rtl/>
          <w:lang w:bidi="ar-DZ"/>
        </w:rPr>
        <w:t xml:space="preserve">من </w:t>
      </w:r>
      <w:r w:rsidR="00B969F7">
        <w:rPr>
          <w:rFonts w:ascii="Simplified Arabic" w:hAnsi="Simplified Arabic" w:cs="Simplified Arabic" w:hint="cs"/>
          <w:sz w:val="32"/>
          <w:szCs w:val="32"/>
          <w:rtl/>
          <w:lang w:bidi="ar-DZ"/>
        </w:rPr>
        <w:t>لم يجر</w:t>
      </w:r>
      <w:r>
        <w:rPr>
          <w:rFonts w:ascii="Simplified Arabic" w:hAnsi="Simplified Arabic" w:cs="Simplified Arabic" w:hint="cs"/>
          <w:sz w:val="32"/>
          <w:szCs w:val="32"/>
          <w:rtl/>
          <w:lang w:bidi="ar-DZ"/>
        </w:rPr>
        <w:t>ِ</w:t>
      </w:r>
      <w:r w:rsidR="00B969F7">
        <w:rPr>
          <w:rFonts w:ascii="Simplified Arabic" w:hAnsi="Simplified Arabic" w:cs="Simplified Arabic" w:hint="cs"/>
          <w:sz w:val="32"/>
          <w:szCs w:val="32"/>
          <w:rtl/>
          <w:lang w:bidi="ar-DZ"/>
        </w:rPr>
        <w:t xml:space="preserve"> على تلك الأساليب فهو نظَّام ليس له في الش</w:t>
      </w:r>
      <w:r>
        <w:rPr>
          <w:rFonts w:ascii="Simplified Arabic" w:hAnsi="Simplified Arabic" w:cs="Simplified Arabic" w:hint="cs"/>
          <w:sz w:val="32"/>
          <w:szCs w:val="32"/>
          <w:rtl/>
          <w:lang w:bidi="ar-DZ"/>
        </w:rPr>
        <w:t>ِّ</w:t>
      </w:r>
      <w:r w:rsidR="00B969F7">
        <w:rPr>
          <w:rFonts w:ascii="Simplified Arabic" w:hAnsi="Simplified Arabic" w:cs="Simplified Arabic" w:hint="cs"/>
          <w:sz w:val="32"/>
          <w:szCs w:val="32"/>
          <w:rtl/>
          <w:lang w:bidi="ar-DZ"/>
        </w:rPr>
        <w:t>عر حظ</w:t>
      </w:r>
      <w:r>
        <w:rPr>
          <w:rFonts w:ascii="Simplified Arabic" w:hAnsi="Simplified Arabic" w:cs="Simplified Arabic" w:hint="cs"/>
          <w:sz w:val="32"/>
          <w:szCs w:val="32"/>
          <w:rtl/>
          <w:lang w:bidi="ar-DZ"/>
        </w:rPr>
        <w:t>ٌّ</w:t>
      </w:r>
      <w:r w:rsidR="00B969F7">
        <w:rPr>
          <w:rFonts w:ascii="Simplified Arabic" w:hAnsi="Simplified Arabic" w:cs="Simplified Arabic" w:hint="cs"/>
          <w:sz w:val="32"/>
          <w:szCs w:val="32"/>
          <w:rtl/>
          <w:lang w:bidi="ar-DZ"/>
        </w:rPr>
        <w:t xml:space="preserve">، ثم يعزِّزُ دعواه مستندا على رأي الشيوخ الذين لقيهم، واحترز بعبارة اللِّقاء كي لا يجول في خاطر المتلقي أنَّه </w:t>
      </w:r>
      <w:r w:rsidR="00F67A73">
        <w:rPr>
          <w:rFonts w:ascii="Simplified Arabic" w:hAnsi="Simplified Arabic" w:cs="Simplified Arabic" w:hint="cs"/>
          <w:sz w:val="32"/>
          <w:szCs w:val="32"/>
          <w:rtl/>
          <w:lang w:bidi="ar-DZ"/>
        </w:rPr>
        <w:t xml:space="preserve">يقصد قولا شاع في كتب المتَّقدمين، ومما يبدو بعد إعمال نظرٍ أنَّ ابن خلدون </w:t>
      </w:r>
      <w:r w:rsidR="000E3267">
        <w:rPr>
          <w:rFonts w:ascii="Simplified Arabic" w:hAnsi="Simplified Arabic" w:cs="Simplified Arabic" w:hint="cs"/>
          <w:sz w:val="32"/>
          <w:szCs w:val="32"/>
          <w:rtl/>
          <w:lang w:bidi="ar-DZ"/>
        </w:rPr>
        <w:t xml:space="preserve">يشير بمصطلح </w:t>
      </w:r>
      <w:r w:rsidR="000E3267" w:rsidRPr="006D0C67">
        <w:rPr>
          <w:rFonts w:ascii="Simplified Arabic" w:hAnsi="Simplified Arabic" w:cs="Simplified Arabic" w:hint="cs"/>
          <w:sz w:val="32"/>
          <w:szCs w:val="32"/>
          <w:u w:val="single"/>
          <w:rtl/>
          <w:lang w:bidi="ar-DZ"/>
        </w:rPr>
        <w:t>الأساليب</w:t>
      </w:r>
      <w:r w:rsidR="000E3267">
        <w:rPr>
          <w:rFonts w:ascii="Simplified Arabic" w:hAnsi="Simplified Arabic" w:cs="Simplified Arabic" w:hint="cs"/>
          <w:sz w:val="32"/>
          <w:szCs w:val="32"/>
          <w:rtl/>
          <w:lang w:bidi="ar-DZ"/>
        </w:rPr>
        <w:t xml:space="preserve"> إلى مصطلح آخر قديم </w:t>
      </w:r>
      <w:r w:rsidR="00344DB5">
        <w:rPr>
          <w:rFonts w:ascii="Simplified Arabic" w:hAnsi="Simplified Arabic" w:cs="Simplified Arabic" w:hint="cs"/>
          <w:sz w:val="32"/>
          <w:szCs w:val="32"/>
          <w:rtl/>
          <w:lang w:bidi="ar-DZ"/>
        </w:rPr>
        <w:t>أبدع في بيانه</w:t>
      </w:r>
      <w:r w:rsidR="000E3267">
        <w:rPr>
          <w:rFonts w:ascii="Simplified Arabic" w:hAnsi="Simplified Arabic" w:cs="Simplified Arabic" w:hint="cs"/>
          <w:sz w:val="32"/>
          <w:szCs w:val="32"/>
          <w:rtl/>
          <w:lang w:bidi="ar-DZ"/>
        </w:rPr>
        <w:t xml:space="preserve"> ناقد كبير، وهو </w:t>
      </w:r>
      <w:r w:rsidR="00821DF3" w:rsidRPr="00821DF3">
        <w:rPr>
          <w:rFonts w:ascii="Simplified Arabic" w:hAnsi="Simplified Arabic" w:cs="Simplified Arabic"/>
          <w:sz w:val="32"/>
          <w:szCs w:val="32"/>
          <w:rtl/>
          <w:lang w:bidi="ar-DZ"/>
        </w:rPr>
        <w:t>أبو عل</w:t>
      </w:r>
      <w:r w:rsidR="00226E8E">
        <w:rPr>
          <w:rFonts w:ascii="Simplified Arabic" w:hAnsi="Simplified Arabic" w:cs="Simplified Arabic" w:hint="cs"/>
          <w:sz w:val="32"/>
          <w:szCs w:val="32"/>
          <w:rtl/>
          <w:lang w:bidi="ar-DZ"/>
        </w:rPr>
        <w:t>يٍّ</w:t>
      </w:r>
      <w:r w:rsidR="00821DF3" w:rsidRPr="00821DF3">
        <w:rPr>
          <w:rFonts w:ascii="Simplified Arabic" w:hAnsi="Simplified Arabic" w:cs="Simplified Arabic"/>
          <w:sz w:val="32"/>
          <w:szCs w:val="32"/>
          <w:rtl/>
          <w:lang w:bidi="ar-DZ"/>
        </w:rPr>
        <w:t xml:space="preserve"> أحمد بن محمد بن الحسن المرزوقي الأصفهاني</w:t>
      </w:r>
      <w:r w:rsidR="00821DF3">
        <w:rPr>
          <w:rFonts w:ascii="Simplified Arabic" w:hAnsi="Simplified Arabic" w:cs="Simplified Arabic" w:hint="cs"/>
          <w:sz w:val="32"/>
          <w:szCs w:val="32"/>
          <w:rtl/>
          <w:lang w:bidi="ar-DZ"/>
        </w:rPr>
        <w:t xml:space="preserve"> (421ه) </w:t>
      </w:r>
      <w:r w:rsidR="00344DB5">
        <w:rPr>
          <w:rFonts w:ascii="Simplified Arabic" w:hAnsi="Simplified Arabic" w:cs="Simplified Arabic" w:hint="cs"/>
          <w:sz w:val="32"/>
          <w:szCs w:val="32"/>
          <w:rtl/>
          <w:lang w:bidi="ar-DZ"/>
        </w:rPr>
        <w:t xml:space="preserve">والمصطلح هو </w:t>
      </w:r>
      <w:r w:rsidR="001957D9" w:rsidRPr="006D0C67">
        <w:rPr>
          <w:rFonts w:ascii="Simplified Arabic" w:hAnsi="Simplified Arabic" w:cs="Simplified Arabic" w:hint="cs"/>
          <w:sz w:val="32"/>
          <w:szCs w:val="32"/>
          <w:u w:val="single"/>
          <w:rtl/>
          <w:lang w:bidi="ar-DZ"/>
        </w:rPr>
        <w:t>عمود الش</w:t>
      </w:r>
      <w:r w:rsidR="00226E8E">
        <w:rPr>
          <w:rFonts w:ascii="Simplified Arabic" w:hAnsi="Simplified Arabic" w:cs="Simplified Arabic" w:hint="cs"/>
          <w:sz w:val="32"/>
          <w:szCs w:val="32"/>
          <w:u w:val="single"/>
          <w:rtl/>
          <w:lang w:bidi="ar-DZ"/>
        </w:rPr>
        <w:t>ِّ</w:t>
      </w:r>
      <w:r w:rsidR="001957D9" w:rsidRPr="006D0C67">
        <w:rPr>
          <w:rFonts w:ascii="Simplified Arabic" w:hAnsi="Simplified Arabic" w:cs="Simplified Arabic" w:hint="cs"/>
          <w:sz w:val="32"/>
          <w:szCs w:val="32"/>
          <w:u w:val="single"/>
          <w:rtl/>
          <w:lang w:bidi="ar-DZ"/>
        </w:rPr>
        <w:t>عر</w:t>
      </w:r>
      <w:r w:rsidR="00344DB5">
        <w:rPr>
          <w:rFonts w:ascii="Simplified Arabic" w:hAnsi="Simplified Arabic" w:cs="Simplified Arabic" w:hint="cs"/>
          <w:sz w:val="32"/>
          <w:szCs w:val="32"/>
          <w:u w:val="single"/>
          <w:rtl/>
          <w:lang w:bidi="ar-DZ"/>
        </w:rPr>
        <w:t>،</w:t>
      </w:r>
      <w:r w:rsidR="001957D9">
        <w:rPr>
          <w:rFonts w:ascii="Simplified Arabic" w:hAnsi="Simplified Arabic" w:cs="Simplified Arabic" w:hint="cs"/>
          <w:sz w:val="32"/>
          <w:szCs w:val="32"/>
          <w:rtl/>
          <w:lang w:bidi="ar-DZ"/>
        </w:rPr>
        <w:t xml:space="preserve"> </w:t>
      </w:r>
      <w:r w:rsidR="00344DB5">
        <w:rPr>
          <w:rFonts w:ascii="Simplified Arabic" w:hAnsi="Simplified Arabic" w:cs="Simplified Arabic" w:hint="cs"/>
          <w:sz w:val="32"/>
          <w:szCs w:val="32"/>
          <w:rtl/>
          <w:lang w:bidi="ar-DZ"/>
        </w:rPr>
        <w:t>وقد فصَّل القول فيه</w:t>
      </w:r>
      <w:r w:rsidR="001957D9">
        <w:rPr>
          <w:rFonts w:ascii="Simplified Arabic" w:hAnsi="Simplified Arabic" w:cs="Simplified Arabic" w:hint="cs"/>
          <w:sz w:val="32"/>
          <w:szCs w:val="32"/>
          <w:rtl/>
          <w:lang w:bidi="ar-DZ"/>
        </w:rPr>
        <w:t xml:space="preserve"> </w:t>
      </w:r>
      <w:r w:rsidR="00344DB5">
        <w:rPr>
          <w:rFonts w:ascii="Simplified Arabic" w:hAnsi="Simplified Arabic" w:cs="Simplified Arabic" w:hint="cs"/>
          <w:sz w:val="32"/>
          <w:szCs w:val="32"/>
          <w:rtl/>
          <w:lang w:bidi="ar-DZ"/>
        </w:rPr>
        <w:t>ب</w:t>
      </w:r>
      <w:r w:rsidR="001957D9">
        <w:rPr>
          <w:rFonts w:ascii="Simplified Arabic" w:hAnsi="Simplified Arabic" w:cs="Simplified Arabic" w:hint="cs"/>
          <w:sz w:val="32"/>
          <w:szCs w:val="32"/>
          <w:rtl/>
          <w:lang w:bidi="ar-DZ"/>
        </w:rPr>
        <w:t>مقدمة</w:t>
      </w:r>
      <w:r w:rsidR="006D0C67">
        <w:rPr>
          <w:rFonts w:ascii="Simplified Arabic" w:hAnsi="Simplified Arabic" w:cs="Simplified Arabic" w:hint="cs"/>
          <w:sz w:val="32"/>
          <w:szCs w:val="32"/>
          <w:rtl/>
          <w:lang w:bidi="ar-DZ"/>
        </w:rPr>
        <w:t xml:space="preserve"> شرحه لحماسة أبي تمَّام الطائيِّ، التي</w:t>
      </w:r>
      <w:r w:rsidR="001957D9">
        <w:rPr>
          <w:rFonts w:ascii="Simplified Arabic" w:hAnsi="Simplified Arabic" w:cs="Simplified Arabic" w:hint="cs"/>
          <w:sz w:val="32"/>
          <w:szCs w:val="32"/>
          <w:rtl/>
          <w:lang w:bidi="ar-DZ"/>
        </w:rPr>
        <w:t xml:space="preserve"> سارت بها الرُّكبان، وانخسف من ضياءها النَّي</w:t>
      </w:r>
      <w:r w:rsidR="00226E8E">
        <w:rPr>
          <w:rFonts w:ascii="Simplified Arabic" w:hAnsi="Simplified Arabic" w:cs="Simplified Arabic" w:hint="cs"/>
          <w:sz w:val="32"/>
          <w:szCs w:val="32"/>
          <w:rtl/>
          <w:lang w:bidi="ar-DZ"/>
        </w:rPr>
        <w:t>ِ</w:t>
      </w:r>
      <w:r w:rsidR="001957D9">
        <w:rPr>
          <w:rFonts w:ascii="Simplified Arabic" w:hAnsi="Simplified Arabic" w:cs="Simplified Arabic" w:hint="cs"/>
          <w:sz w:val="32"/>
          <w:szCs w:val="32"/>
          <w:rtl/>
          <w:lang w:bidi="ar-DZ"/>
        </w:rPr>
        <w:t>ر</w:t>
      </w:r>
      <w:r w:rsidR="00226E8E">
        <w:rPr>
          <w:rFonts w:ascii="Simplified Arabic" w:hAnsi="Simplified Arabic" w:cs="Simplified Arabic" w:hint="cs"/>
          <w:sz w:val="32"/>
          <w:szCs w:val="32"/>
          <w:rtl/>
          <w:lang w:bidi="ar-DZ"/>
        </w:rPr>
        <w:t>َ</w:t>
      </w:r>
      <w:r w:rsidR="001957D9">
        <w:rPr>
          <w:rFonts w:ascii="Simplified Arabic" w:hAnsi="Simplified Arabic" w:cs="Simplified Arabic" w:hint="cs"/>
          <w:sz w:val="32"/>
          <w:szCs w:val="32"/>
          <w:rtl/>
          <w:lang w:bidi="ar-DZ"/>
        </w:rPr>
        <w:t>ان،</w:t>
      </w:r>
      <w:r w:rsidR="006D0C67">
        <w:rPr>
          <w:rFonts w:ascii="Simplified Arabic" w:hAnsi="Simplified Arabic" w:cs="Simplified Arabic" w:hint="cs"/>
          <w:sz w:val="32"/>
          <w:szCs w:val="32"/>
          <w:rtl/>
          <w:lang w:bidi="ar-DZ"/>
        </w:rPr>
        <w:t xml:space="preserve"> ولا جرم </w:t>
      </w:r>
      <w:r w:rsidR="008828F2">
        <w:rPr>
          <w:rFonts w:ascii="Simplified Arabic" w:hAnsi="Simplified Arabic" w:cs="Simplified Arabic" w:hint="cs"/>
          <w:sz w:val="32"/>
          <w:szCs w:val="32"/>
          <w:rtl/>
          <w:lang w:bidi="ar-DZ"/>
        </w:rPr>
        <w:t>أن</w:t>
      </w:r>
      <w:r w:rsidR="00BD7A76">
        <w:rPr>
          <w:rFonts w:ascii="Simplified Arabic" w:hAnsi="Simplified Arabic" w:cs="Simplified Arabic" w:hint="cs"/>
          <w:sz w:val="32"/>
          <w:szCs w:val="32"/>
          <w:rtl/>
          <w:lang w:bidi="ar-DZ"/>
        </w:rPr>
        <w:t>َّ</w:t>
      </w:r>
      <w:r w:rsidR="008828F2">
        <w:rPr>
          <w:rFonts w:ascii="Simplified Arabic" w:hAnsi="Simplified Arabic" w:cs="Simplified Arabic" w:hint="cs"/>
          <w:sz w:val="32"/>
          <w:szCs w:val="32"/>
          <w:rtl/>
          <w:lang w:bidi="ar-DZ"/>
        </w:rPr>
        <w:t xml:space="preserve"> عمود الش</w:t>
      </w:r>
      <w:r w:rsidR="00BD7A76">
        <w:rPr>
          <w:rFonts w:ascii="Simplified Arabic" w:hAnsi="Simplified Arabic" w:cs="Simplified Arabic" w:hint="cs"/>
          <w:sz w:val="32"/>
          <w:szCs w:val="32"/>
          <w:rtl/>
          <w:lang w:bidi="ar-DZ"/>
        </w:rPr>
        <w:t>ِّ</w:t>
      </w:r>
      <w:r w:rsidR="008828F2">
        <w:rPr>
          <w:rFonts w:ascii="Simplified Arabic" w:hAnsi="Simplified Arabic" w:cs="Simplified Arabic" w:hint="cs"/>
          <w:sz w:val="32"/>
          <w:szCs w:val="32"/>
          <w:rtl/>
          <w:lang w:bidi="ar-DZ"/>
        </w:rPr>
        <w:t>عر ع</w:t>
      </w:r>
      <w:r w:rsidR="00BD7A76">
        <w:rPr>
          <w:rFonts w:ascii="Simplified Arabic" w:hAnsi="Simplified Arabic" w:cs="Simplified Arabic" w:hint="cs"/>
          <w:sz w:val="32"/>
          <w:szCs w:val="32"/>
          <w:rtl/>
          <w:lang w:bidi="ar-DZ"/>
        </w:rPr>
        <w:t>ُ</w:t>
      </w:r>
      <w:r w:rsidR="008828F2">
        <w:rPr>
          <w:rFonts w:ascii="Simplified Arabic" w:hAnsi="Simplified Arabic" w:cs="Simplified Arabic" w:hint="cs"/>
          <w:sz w:val="32"/>
          <w:szCs w:val="32"/>
          <w:rtl/>
          <w:lang w:bidi="ar-DZ"/>
        </w:rPr>
        <w:t>ر</w:t>
      </w:r>
      <w:r w:rsidR="00BD7A76">
        <w:rPr>
          <w:rFonts w:ascii="Simplified Arabic" w:hAnsi="Simplified Arabic" w:cs="Simplified Arabic" w:hint="cs"/>
          <w:sz w:val="32"/>
          <w:szCs w:val="32"/>
          <w:rtl/>
          <w:lang w:bidi="ar-DZ"/>
        </w:rPr>
        <w:t>ِ</w:t>
      </w:r>
      <w:r w:rsidR="008828F2">
        <w:rPr>
          <w:rFonts w:ascii="Simplified Arabic" w:hAnsi="Simplified Arabic" w:cs="Simplified Arabic" w:hint="cs"/>
          <w:sz w:val="32"/>
          <w:szCs w:val="32"/>
          <w:rtl/>
          <w:lang w:bidi="ar-DZ"/>
        </w:rPr>
        <w:t>ف</w:t>
      </w:r>
      <w:r w:rsidR="00BD7A76">
        <w:rPr>
          <w:rFonts w:ascii="Simplified Arabic" w:hAnsi="Simplified Arabic" w:cs="Simplified Arabic" w:hint="cs"/>
          <w:sz w:val="32"/>
          <w:szCs w:val="32"/>
          <w:rtl/>
          <w:lang w:bidi="ar-DZ"/>
        </w:rPr>
        <w:t>َ</w:t>
      </w:r>
      <w:r w:rsidR="008828F2">
        <w:rPr>
          <w:rFonts w:ascii="Simplified Arabic" w:hAnsi="Simplified Arabic" w:cs="Simplified Arabic" w:hint="cs"/>
          <w:sz w:val="32"/>
          <w:szCs w:val="32"/>
          <w:rtl/>
          <w:lang w:bidi="ar-DZ"/>
        </w:rPr>
        <w:t xml:space="preserve"> من قبل عند الآمدي والجرجاني، غير أنَّنا ذهبنا إلى المرزوقي لكونه استوعب التفصيل فيه، بل أمر آخر يحثنا على استهداف المرزوقي دون الآمدي والجرجاني وهو </w:t>
      </w:r>
      <w:r w:rsidR="0068462C">
        <w:rPr>
          <w:rFonts w:ascii="Simplified Arabic" w:hAnsi="Simplified Arabic" w:cs="Simplified Arabic" w:hint="cs"/>
          <w:sz w:val="32"/>
          <w:szCs w:val="32"/>
          <w:rtl/>
          <w:lang w:bidi="ar-DZ"/>
        </w:rPr>
        <w:t xml:space="preserve">اطلاع ابن خلدون على مقدمَّة المرزوقي، والذي نراه دليلا على ذلك هو </w:t>
      </w:r>
      <w:r w:rsidR="00955FE8">
        <w:rPr>
          <w:rFonts w:ascii="Simplified Arabic" w:hAnsi="Simplified Arabic" w:cs="Simplified Arabic" w:hint="cs"/>
          <w:sz w:val="32"/>
          <w:szCs w:val="32"/>
          <w:rtl/>
          <w:lang w:bidi="ar-DZ"/>
        </w:rPr>
        <w:t xml:space="preserve">قول ابن خلدون :" </w:t>
      </w:r>
      <w:r w:rsidR="00955FE8" w:rsidRPr="00955FE8">
        <w:rPr>
          <w:rFonts w:ascii="Simplified Arabic" w:hAnsi="Simplified Arabic" w:cs="Simplified Arabic"/>
          <w:sz w:val="32"/>
          <w:szCs w:val="32"/>
          <w:rtl/>
          <w:lang w:bidi="ar-DZ"/>
        </w:rPr>
        <w:t>ومنهم إمام العربية والأدب بتونس أبو عبد الله محمد بن بحر، لازمت مجلسه وأفدت عليه، وكان بحرا زاخرا في علوم اللسان. وأشار عليّ بحفظ الشعر فحفظت كتب</w:t>
      </w:r>
      <w:r w:rsidR="002517E6">
        <w:rPr>
          <w:rFonts w:ascii="Simplified Arabic" w:hAnsi="Simplified Arabic" w:cs="Simplified Arabic"/>
          <w:sz w:val="32"/>
          <w:szCs w:val="32"/>
          <w:rtl/>
          <w:lang w:bidi="ar-DZ"/>
        </w:rPr>
        <w:t xml:space="preserve"> الأشعار الستة</w:t>
      </w:r>
      <w:r w:rsidR="002517E6">
        <w:rPr>
          <w:rFonts w:ascii="Simplified Arabic" w:hAnsi="Simplified Arabic" w:cs="Simplified Arabic" w:hint="cs"/>
          <w:sz w:val="32"/>
          <w:szCs w:val="32"/>
          <w:rtl/>
          <w:lang w:bidi="ar-DZ"/>
        </w:rPr>
        <w:t xml:space="preserve"> </w:t>
      </w:r>
      <w:r w:rsidR="002517E6">
        <w:rPr>
          <w:rFonts w:ascii="Simplified Arabic" w:hAnsi="Simplified Arabic" w:cs="Simplified Arabic"/>
          <w:sz w:val="32"/>
          <w:szCs w:val="32"/>
          <w:rtl/>
          <w:lang w:bidi="ar-DZ"/>
        </w:rPr>
        <w:t>والحماسة للأعلم</w:t>
      </w:r>
      <w:r w:rsidR="002517E6">
        <w:rPr>
          <w:rFonts w:ascii="Simplified Arabic" w:hAnsi="Simplified Arabic" w:cs="Simplified Arabic" w:hint="cs"/>
          <w:sz w:val="32"/>
          <w:szCs w:val="32"/>
          <w:rtl/>
          <w:lang w:bidi="ar-DZ"/>
        </w:rPr>
        <w:t xml:space="preserve">، </w:t>
      </w:r>
      <w:r w:rsidR="002517E6">
        <w:rPr>
          <w:rFonts w:ascii="Simplified Arabic" w:hAnsi="Simplified Arabic" w:cs="Simplified Arabic"/>
          <w:sz w:val="32"/>
          <w:szCs w:val="32"/>
          <w:rtl/>
          <w:lang w:bidi="ar-DZ"/>
        </w:rPr>
        <w:t>وشعر حبيب</w:t>
      </w:r>
      <w:r w:rsidR="002517E6">
        <w:rPr>
          <w:rFonts w:ascii="Simplified Arabic" w:hAnsi="Simplified Arabic" w:cs="Simplified Arabic" w:hint="cs"/>
          <w:sz w:val="32"/>
          <w:szCs w:val="32"/>
          <w:rtl/>
          <w:lang w:bidi="ar-DZ"/>
        </w:rPr>
        <w:t xml:space="preserve">، </w:t>
      </w:r>
      <w:r w:rsidR="00955FE8" w:rsidRPr="00955FE8">
        <w:rPr>
          <w:rFonts w:ascii="Simplified Arabic" w:hAnsi="Simplified Arabic" w:cs="Simplified Arabic"/>
          <w:sz w:val="32"/>
          <w:szCs w:val="32"/>
          <w:rtl/>
          <w:lang w:bidi="ar-DZ"/>
        </w:rPr>
        <w:t>وطائفة من شعر المتنبي، ومن أشعار كتاب الأغاني</w:t>
      </w:r>
      <w:r w:rsidR="009E2C09">
        <w:rPr>
          <w:rFonts w:ascii="Simplified Arabic" w:hAnsi="Simplified Arabic" w:cs="Simplified Arabic" w:hint="cs"/>
          <w:sz w:val="32"/>
          <w:szCs w:val="32"/>
          <w:rtl/>
          <w:lang w:bidi="ar-DZ"/>
        </w:rPr>
        <w:t>"</w:t>
      </w:r>
      <w:r w:rsidR="009E2C09">
        <w:rPr>
          <w:rStyle w:val="Appelnotedebasdep"/>
          <w:rFonts w:ascii="Simplified Arabic" w:hAnsi="Simplified Arabic" w:cs="Simplified Arabic"/>
          <w:sz w:val="32"/>
          <w:szCs w:val="32"/>
          <w:rtl/>
          <w:lang w:bidi="ar-DZ"/>
        </w:rPr>
        <w:footnoteReference w:id="10"/>
      </w:r>
      <w:r w:rsidR="00420318">
        <w:rPr>
          <w:rFonts w:ascii="Simplified Arabic" w:hAnsi="Simplified Arabic" w:cs="Simplified Arabic" w:hint="cs"/>
          <w:sz w:val="32"/>
          <w:szCs w:val="32"/>
          <w:rtl/>
          <w:lang w:bidi="ar-DZ"/>
        </w:rPr>
        <w:t>، ونستظهر من هذا النَّص أنَّ ابن خلدون اطَّلع على شرح الحماسة</w:t>
      </w:r>
      <w:r w:rsidR="00420318">
        <w:rPr>
          <w:rStyle w:val="Appelnotedebasdep"/>
          <w:rFonts w:ascii="Simplified Arabic" w:hAnsi="Simplified Arabic" w:cs="Simplified Arabic"/>
          <w:sz w:val="32"/>
          <w:szCs w:val="32"/>
          <w:rtl/>
          <w:lang w:bidi="ar-DZ"/>
        </w:rPr>
        <w:footnoteReference w:id="11"/>
      </w:r>
      <w:r w:rsidR="00420318">
        <w:rPr>
          <w:rFonts w:ascii="Simplified Arabic" w:hAnsi="Simplified Arabic" w:cs="Simplified Arabic" w:hint="cs"/>
          <w:sz w:val="32"/>
          <w:szCs w:val="32"/>
          <w:rtl/>
          <w:lang w:bidi="ar-DZ"/>
        </w:rPr>
        <w:t xml:space="preserve"> للأعلم الشنتمري الَّذي بنى كتابه هذا على شروح المتَّقدمين كالمرزوقيِّ والتبريزيِّ وغيرهم</w:t>
      </w:r>
      <w:r w:rsidR="0061759C">
        <w:rPr>
          <w:rFonts w:ascii="Simplified Arabic" w:hAnsi="Simplified Arabic" w:cs="Simplified Arabic" w:hint="cs"/>
          <w:sz w:val="32"/>
          <w:szCs w:val="32"/>
          <w:rtl/>
          <w:lang w:bidi="ar-DZ"/>
        </w:rPr>
        <w:t>، و</w:t>
      </w:r>
      <w:r w:rsidR="00177C36">
        <w:rPr>
          <w:rFonts w:ascii="Simplified Arabic" w:hAnsi="Simplified Arabic" w:cs="Simplified Arabic" w:hint="cs"/>
          <w:sz w:val="32"/>
          <w:szCs w:val="32"/>
          <w:rtl/>
          <w:lang w:bidi="ar-DZ"/>
        </w:rPr>
        <w:t xml:space="preserve">نذكر </w:t>
      </w:r>
      <w:r w:rsidR="0061759C">
        <w:rPr>
          <w:rFonts w:ascii="Simplified Arabic" w:hAnsi="Simplified Arabic" w:cs="Simplified Arabic" w:hint="cs"/>
          <w:sz w:val="32"/>
          <w:szCs w:val="32"/>
          <w:rtl/>
          <w:lang w:bidi="ar-DZ"/>
        </w:rPr>
        <w:t>دليل</w:t>
      </w:r>
      <w:r w:rsidR="00177C36">
        <w:rPr>
          <w:rFonts w:ascii="Simplified Arabic" w:hAnsi="Simplified Arabic" w:cs="Simplified Arabic" w:hint="cs"/>
          <w:sz w:val="32"/>
          <w:szCs w:val="32"/>
          <w:rtl/>
          <w:lang w:bidi="ar-DZ"/>
        </w:rPr>
        <w:t>ا</w:t>
      </w:r>
      <w:r w:rsidR="0061759C">
        <w:rPr>
          <w:rFonts w:ascii="Simplified Arabic" w:hAnsi="Simplified Arabic" w:cs="Simplified Arabic" w:hint="cs"/>
          <w:sz w:val="32"/>
          <w:szCs w:val="32"/>
          <w:rtl/>
          <w:lang w:bidi="ar-DZ"/>
        </w:rPr>
        <w:t xml:space="preserve"> آخر يصب في نفس الم</w:t>
      </w:r>
      <w:r w:rsidR="00177C36">
        <w:rPr>
          <w:rFonts w:ascii="Simplified Arabic" w:hAnsi="Simplified Arabic" w:cs="Simplified Arabic" w:hint="cs"/>
          <w:sz w:val="32"/>
          <w:szCs w:val="32"/>
          <w:rtl/>
          <w:lang w:bidi="ar-DZ"/>
        </w:rPr>
        <w:t>صبِّ، فقد علمنا أنَّ ابن خلدون لما رحل إلى الأندلس عرَّج على إشبيليَّة وبها يومئذ بقيَّةٌ ممَّا ترك الأعلم الشنتمري وتلاميذه</w:t>
      </w:r>
      <w:r w:rsidR="00B513F1">
        <w:rPr>
          <w:rFonts w:ascii="Simplified Arabic" w:hAnsi="Simplified Arabic" w:cs="Simplified Arabic" w:hint="cs"/>
          <w:sz w:val="32"/>
          <w:szCs w:val="32"/>
          <w:rtl/>
          <w:lang w:bidi="ar-DZ"/>
        </w:rPr>
        <w:t xml:space="preserve">، </w:t>
      </w:r>
      <w:r w:rsidR="00177C36">
        <w:rPr>
          <w:rFonts w:ascii="Simplified Arabic" w:hAnsi="Simplified Arabic" w:cs="Simplified Arabic" w:hint="cs"/>
          <w:sz w:val="32"/>
          <w:szCs w:val="32"/>
          <w:rtl/>
          <w:lang w:bidi="ar-DZ"/>
        </w:rPr>
        <w:t xml:space="preserve">ونجزم أن شرح </w:t>
      </w:r>
      <w:r w:rsidR="00177C36">
        <w:rPr>
          <w:rFonts w:ascii="Simplified Arabic" w:hAnsi="Simplified Arabic" w:cs="Simplified Arabic" w:hint="cs"/>
          <w:sz w:val="32"/>
          <w:szCs w:val="32"/>
          <w:rtl/>
          <w:lang w:bidi="ar-DZ"/>
        </w:rPr>
        <w:lastRenderedPageBreak/>
        <w:t>المرزوقي كان في خ</w:t>
      </w:r>
      <w:r w:rsidR="00B513F1">
        <w:rPr>
          <w:rFonts w:ascii="Simplified Arabic" w:hAnsi="Simplified Arabic" w:cs="Simplified Arabic" w:hint="cs"/>
          <w:sz w:val="32"/>
          <w:szCs w:val="32"/>
          <w:rtl/>
          <w:lang w:bidi="ar-DZ"/>
        </w:rPr>
        <w:t>زا</w:t>
      </w:r>
      <w:r w:rsidR="00177C36">
        <w:rPr>
          <w:rFonts w:ascii="Simplified Arabic" w:hAnsi="Simplified Arabic" w:cs="Simplified Arabic" w:hint="cs"/>
          <w:sz w:val="32"/>
          <w:szCs w:val="32"/>
          <w:rtl/>
          <w:lang w:bidi="ar-DZ"/>
        </w:rPr>
        <w:t>نة ملك قشتالة الذي أكرم و</w:t>
      </w:r>
      <w:r w:rsidR="002417D4">
        <w:rPr>
          <w:rFonts w:ascii="Simplified Arabic" w:hAnsi="Simplified Arabic" w:cs="Simplified Arabic" w:hint="cs"/>
          <w:sz w:val="32"/>
          <w:szCs w:val="32"/>
          <w:rtl/>
          <w:lang w:bidi="ar-DZ"/>
        </w:rPr>
        <w:t>ِ</w:t>
      </w:r>
      <w:r w:rsidR="00177C36">
        <w:rPr>
          <w:rFonts w:ascii="Simplified Arabic" w:hAnsi="Simplified Arabic" w:cs="Simplified Arabic" w:hint="cs"/>
          <w:sz w:val="32"/>
          <w:szCs w:val="32"/>
          <w:rtl/>
          <w:lang w:bidi="ar-DZ"/>
        </w:rPr>
        <w:t>ف</w:t>
      </w:r>
      <w:r w:rsidR="002417D4">
        <w:rPr>
          <w:rFonts w:ascii="Simplified Arabic" w:hAnsi="Simplified Arabic" w:cs="Simplified Arabic" w:hint="cs"/>
          <w:sz w:val="32"/>
          <w:szCs w:val="32"/>
          <w:rtl/>
          <w:lang w:bidi="ar-DZ"/>
        </w:rPr>
        <w:t>َ</w:t>
      </w:r>
      <w:r w:rsidR="00177C36">
        <w:rPr>
          <w:rFonts w:ascii="Simplified Arabic" w:hAnsi="Simplified Arabic" w:cs="Simplified Arabic" w:hint="cs"/>
          <w:sz w:val="32"/>
          <w:szCs w:val="32"/>
          <w:rtl/>
          <w:lang w:bidi="ar-DZ"/>
        </w:rPr>
        <w:t>اد</w:t>
      </w:r>
      <w:r w:rsidR="002417D4">
        <w:rPr>
          <w:rFonts w:ascii="Simplified Arabic" w:hAnsi="Simplified Arabic" w:cs="Simplified Arabic" w:hint="cs"/>
          <w:sz w:val="32"/>
          <w:szCs w:val="32"/>
          <w:rtl/>
          <w:lang w:bidi="ar-DZ"/>
        </w:rPr>
        <w:t>َ</w:t>
      </w:r>
      <w:r w:rsidR="00177C36">
        <w:rPr>
          <w:rFonts w:ascii="Simplified Arabic" w:hAnsi="Simplified Arabic" w:cs="Simplified Arabic" w:hint="cs"/>
          <w:sz w:val="32"/>
          <w:szCs w:val="32"/>
          <w:rtl/>
          <w:lang w:bidi="ar-DZ"/>
        </w:rPr>
        <w:t>ة ابن خلدون</w:t>
      </w:r>
      <w:r w:rsidR="00B513F1">
        <w:rPr>
          <w:rFonts w:ascii="Simplified Arabic" w:hAnsi="Simplified Arabic" w:cs="Simplified Arabic" w:hint="cs"/>
          <w:sz w:val="32"/>
          <w:szCs w:val="32"/>
          <w:rtl/>
          <w:lang w:bidi="ar-DZ"/>
        </w:rPr>
        <w:t>، هذا إن عَدِمه في بلاد المغرب وهو أمر بعيد التَّصوُّر</w:t>
      </w:r>
      <w:r w:rsidR="00627228">
        <w:rPr>
          <w:rFonts w:ascii="Simplified Arabic" w:hAnsi="Simplified Arabic" w:cs="Simplified Arabic" w:hint="cs"/>
          <w:sz w:val="32"/>
          <w:szCs w:val="32"/>
          <w:rtl/>
          <w:lang w:bidi="ar-DZ"/>
        </w:rPr>
        <w:t>، و</w:t>
      </w:r>
      <w:r w:rsidR="00423BAE">
        <w:rPr>
          <w:rFonts w:ascii="Simplified Arabic" w:hAnsi="Simplified Arabic" w:cs="Simplified Arabic" w:hint="cs"/>
          <w:sz w:val="32"/>
          <w:szCs w:val="32"/>
          <w:rtl/>
          <w:lang w:bidi="ar-DZ"/>
        </w:rPr>
        <w:t>بهذه الل</w:t>
      </w:r>
      <w:r w:rsidR="002417D4">
        <w:rPr>
          <w:rFonts w:ascii="Simplified Arabic" w:hAnsi="Simplified Arabic" w:cs="Simplified Arabic" w:hint="cs"/>
          <w:sz w:val="32"/>
          <w:szCs w:val="32"/>
          <w:rtl/>
          <w:lang w:bidi="ar-DZ"/>
        </w:rPr>
        <w:t>َّ</w:t>
      </w:r>
      <w:r w:rsidR="00423BAE">
        <w:rPr>
          <w:rFonts w:ascii="Simplified Arabic" w:hAnsi="Simplified Arabic" w:cs="Simplified Arabic" w:hint="cs"/>
          <w:sz w:val="32"/>
          <w:szCs w:val="32"/>
          <w:rtl/>
          <w:lang w:bidi="ar-DZ"/>
        </w:rPr>
        <w:t>محة الخاطفة نستظهر أنَّ ابن خلدون م</w:t>
      </w:r>
      <w:r w:rsidR="002417D4">
        <w:rPr>
          <w:rFonts w:ascii="Simplified Arabic" w:hAnsi="Simplified Arabic" w:cs="Simplified Arabic" w:hint="cs"/>
          <w:sz w:val="32"/>
          <w:szCs w:val="32"/>
          <w:rtl/>
          <w:lang w:bidi="ar-DZ"/>
        </w:rPr>
        <w:t>َ</w:t>
      </w:r>
      <w:r w:rsidR="00423BAE">
        <w:rPr>
          <w:rFonts w:ascii="Simplified Arabic" w:hAnsi="Simplified Arabic" w:cs="Simplified Arabic" w:hint="cs"/>
          <w:sz w:val="32"/>
          <w:szCs w:val="32"/>
          <w:rtl/>
          <w:lang w:bidi="ar-DZ"/>
        </w:rPr>
        <w:t>س</w:t>
      </w:r>
      <w:r w:rsidR="002417D4">
        <w:rPr>
          <w:rFonts w:ascii="Simplified Arabic" w:hAnsi="Simplified Arabic" w:cs="Simplified Arabic" w:hint="cs"/>
          <w:sz w:val="32"/>
          <w:szCs w:val="32"/>
          <w:rtl/>
          <w:lang w:bidi="ar-DZ"/>
        </w:rPr>
        <w:t>َ</w:t>
      </w:r>
      <w:r w:rsidR="00423BAE">
        <w:rPr>
          <w:rFonts w:ascii="Simplified Arabic" w:hAnsi="Simplified Arabic" w:cs="Simplified Arabic" w:hint="cs"/>
          <w:sz w:val="32"/>
          <w:szCs w:val="32"/>
          <w:rtl/>
          <w:lang w:bidi="ar-DZ"/>
        </w:rPr>
        <w:t>ح</w:t>
      </w:r>
      <w:r w:rsidR="002417D4">
        <w:rPr>
          <w:rFonts w:ascii="Simplified Arabic" w:hAnsi="Simplified Arabic" w:cs="Simplified Arabic" w:hint="cs"/>
          <w:sz w:val="32"/>
          <w:szCs w:val="32"/>
          <w:rtl/>
          <w:lang w:bidi="ar-DZ"/>
        </w:rPr>
        <w:t>َ</w:t>
      </w:r>
      <w:r w:rsidR="00423BAE">
        <w:rPr>
          <w:rFonts w:ascii="Simplified Arabic" w:hAnsi="Simplified Arabic" w:cs="Simplified Arabic" w:hint="cs"/>
          <w:sz w:val="32"/>
          <w:szCs w:val="32"/>
          <w:rtl/>
          <w:lang w:bidi="ar-DZ"/>
        </w:rPr>
        <w:t xml:space="preserve"> مسحته التجديديَّة على مصطلح العمود</w:t>
      </w:r>
      <w:r w:rsidR="002417D4">
        <w:rPr>
          <w:rFonts w:ascii="Simplified Arabic" w:hAnsi="Simplified Arabic" w:cs="Simplified Arabic" w:hint="cs"/>
          <w:sz w:val="32"/>
          <w:szCs w:val="32"/>
          <w:rtl/>
          <w:lang w:bidi="ar-DZ"/>
        </w:rPr>
        <w:t>،</w:t>
      </w:r>
      <w:r w:rsidR="00423BAE">
        <w:rPr>
          <w:rFonts w:ascii="Simplified Arabic" w:hAnsi="Simplified Arabic" w:cs="Simplified Arabic" w:hint="cs"/>
          <w:sz w:val="32"/>
          <w:szCs w:val="32"/>
          <w:rtl/>
          <w:lang w:bidi="ar-DZ"/>
        </w:rPr>
        <w:t xml:space="preserve"> وألبسه لبوسا من جعبته النَّقديَّة المتطلِّعة إلى التجديد</w:t>
      </w:r>
      <w:r w:rsidR="00B44A9B">
        <w:rPr>
          <w:rFonts w:ascii="Simplified Arabic" w:hAnsi="Simplified Arabic" w:cs="Simplified Arabic" w:hint="cs"/>
          <w:sz w:val="32"/>
          <w:szCs w:val="32"/>
          <w:rtl/>
          <w:lang w:bidi="ar-DZ"/>
        </w:rPr>
        <w:t xml:space="preserve"> فسماه الأساليب</w:t>
      </w:r>
      <w:r w:rsidR="00627228">
        <w:rPr>
          <w:rFonts w:ascii="Simplified Arabic" w:hAnsi="Simplified Arabic" w:cs="Simplified Arabic" w:hint="cs"/>
          <w:sz w:val="32"/>
          <w:szCs w:val="32"/>
          <w:rtl/>
          <w:lang w:bidi="ar-DZ"/>
        </w:rPr>
        <w:t>.</w:t>
      </w:r>
    </w:p>
    <w:p w:rsidR="00B66367" w:rsidRPr="00B704D8" w:rsidRDefault="000B50F9" w:rsidP="00224404">
      <w:pPr>
        <w:autoSpaceDE w:val="0"/>
        <w:autoSpaceDN w:val="0"/>
        <w:bidi/>
        <w:adjustRightInd w:val="0"/>
        <w:spacing w:after="0"/>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بقيت نقطة مهمَّة تسترعي انتباه الباحثين، فقول ابن خلدون</w:t>
      </w:r>
      <w:r w:rsidRPr="00B704D8">
        <w:rPr>
          <w:rFonts w:ascii="Simplified Arabic" w:hAnsi="Simplified Arabic" w:cs="Simplified Arabic" w:hint="cs"/>
          <w:sz w:val="32"/>
          <w:szCs w:val="32"/>
          <w:rtl/>
          <w:lang w:bidi="ar-DZ"/>
        </w:rPr>
        <w:t xml:space="preserve">: " </w:t>
      </w:r>
      <w:r w:rsidRPr="00B704D8">
        <w:rPr>
          <w:rFonts w:ascii="Simplified Arabic" w:hAnsi="Simplified Arabic" w:cs="Simplified Arabic"/>
          <w:sz w:val="32"/>
          <w:szCs w:val="32"/>
          <w:rtl/>
          <w:lang w:bidi="ar-DZ"/>
        </w:rPr>
        <w:t xml:space="preserve">وبهذا الاعتبار كان </w:t>
      </w:r>
      <w:r w:rsidRPr="00B704D8">
        <w:rPr>
          <w:rFonts w:ascii="Simplified Arabic" w:hAnsi="Simplified Arabic" w:cs="Simplified Arabic"/>
          <w:sz w:val="32"/>
          <w:szCs w:val="32"/>
          <w:u w:val="single"/>
          <w:rtl/>
          <w:lang w:bidi="ar-DZ"/>
        </w:rPr>
        <w:t>الكثير ممّن لقيناه من شيوخنا</w:t>
      </w:r>
      <w:r w:rsidRPr="00B704D8">
        <w:rPr>
          <w:rFonts w:ascii="Simplified Arabic" w:hAnsi="Simplified Arabic" w:cs="Simplified Arabic"/>
          <w:sz w:val="32"/>
          <w:szCs w:val="32"/>
          <w:rtl/>
          <w:lang w:bidi="ar-DZ"/>
        </w:rPr>
        <w:t xml:space="preserve"> في هذه الصّناعة الأدبيّة</w:t>
      </w:r>
      <w:r w:rsidRPr="00B704D8">
        <w:rPr>
          <w:rFonts w:ascii="Simplified Arabic" w:hAnsi="Simplified Arabic" w:cs="Simplified Arabic" w:hint="cs"/>
          <w:sz w:val="32"/>
          <w:szCs w:val="32"/>
          <w:rtl/>
          <w:lang w:bidi="ar-DZ"/>
        </w:rPr>
        <w:t xml:space="preserve"> </w:t>
      </w:r>
      <w:r w:rsidRPr="00B704D8">
        <w:rPr>
          <w:rFonts w:ascii="Simplified Arabic" w:hAnsi="Simplified Arabic" w:cs="Simplified Arabic"/>
          <w:sz w:val="32"/>
          <w:szCs w:val="32"/>
          <w:rtl/>
          <w:lang w:bidi="ar-DZ"/>
        </w:rPr>
        <w:t>يرون أنّ نظم المتنبّي والمعرّي ليس هو من الشّعر في شيء لأنّهما لم يجريا على أساليب العرب فيه</w:t>
      </w:r>
      <w:r w:rsidRPr="00B704D8">
        <w:rPr>
          <w:rFonts w:ascii="Simplified Arabic" w:hAnsi="Simplified Arabic" w:cs="Simplified Arabic" w:hint="cs"/>
          <w:sz w:val="32"/>
          <w:szCs w:val="32"/>
          <w:rtl/>
          <w:lang w:bidi="ar-DZ"/>
        </w:rPr>
        <w:t xml:space="preserve">"، </w:t>
      </w:r>
      <w:r w:rsidR="00411D5D" w:rsidRPr="00B704D8">
        <w:rPr>
          <w:rFonts w:ascii="Simplified Arabic" w:hAnsi="Simplified Arabic" w:cs="Simplified Arabic" w:hint="cs"/>
          <w:sz w:val="32"/>
          <w:szCs w:val="32"/>
          <w:rtl/>
          <w:lang w:bidi="ar-DZ"/>
        </w:rPr>
        <w:t>قري</w:t>
      </w:r>
      <w:r w:rsidR="00411D5D" w:rsidRPr="00411D5D">
        <w:rPr>
          <w:rFonts w:ascii="Simplified Arabic" w:hAnsi="Simplified Arabic" w:cs="Simplified Arabic" w:hint="cs"/>
          <w:sz w:val="32"/>
          <w:szCs w:val="32"/>
          <w:rtl/>
          <w:lang w:bidi="ar-DZ"/>
        </w:rPr>
        <w:t>ب من قوله في موضع آخر</w:t>
      </w:r>
      <w:r w:rsidR="00411D5D">
        <w:rPr>
          <w:rFonts w:ascii="Simplified Arabic" w:hAnsi="Simplified Arabic" w:cs="Simplified Arabic" w:hint="cs"/>
          <w:sz w:val="32"/>
          <w:szCs w:val="32"/>
          <w:rtl/>
          <w:lang w:bidi="ar-DZ"/>
        </w:rPr>
        <w:t xml:space="preserve"> بل مفسِّرٌ لبعض جوانبه، قال</w:t>
      </w:r>
      <w:r w:rsidR="00411D5D" w:rsidRPr="00B704D8">
        <w:rPr>
          <w:rFonts w:ascii="Simplified Arabic" w:hAnsi="Simplified Arabic" w:cs="Simplified Arabic" w:hint="cs"/>
          <w:sz w:val="32"/>
          <w:szCs w:val="32"/>
          <w:rtl/>
          <w:lang w:bidi="ar-DZ"/>
        </w:rPr>
        <w:t xml:space="preserve">:" </w:t>
      </w:r>
      <w:r w:rsidR="00B66367" w:rsidRPr="00B704D8">
        <w:rPr>
          <w:rFonts w:ascii="Simplified Arabic" w:hAnsi="Simplified Arabic" w:cs="Simplified Arabic"/>
          <w:sz w:val="32"/>
          <w:szCs w:val="32"/>
          <w:rtl/>
          <w:lang w:bidi="ar-DZ"/>
        </w:rPr>
        <w:t>ولهذا كان شيوخنا رحمهم الله يعيبون شعر أبي بكر بن خفاجة شاعر شرق الأندلس لكثرة معانيه وازدحامها في البيت الواحد</w:t>
      </w:r>
      <w:r w:rsidR="002417D4" w:rsidRPr="00B704D8">
        <w:rPr>
          <w:rFonts w:ascii="Simplified Arabic" w:hAnsi="Simplified Arabic" w:cs="Simplified Arabic" w:hint="cs"/>
          <w:sz w:val="32"/>
          <w:szCs w:val="32"/>
          <w:rtl/>
          <w:lang w:bidi="ar-DZ"/>
        </w:rPr>
        <w:t xml:space="preserve">، </w:t>
      </w:r>
      <w:r w:rsidR="00B66367" w:rsidRPr="00B704D8">
        <w:rPr>
          <w:rFonts w:ascii="Simplified Arabic" w:hAnsi="Simplified Arabic" w:cs="Simplified Arabic"/>
          <w:sz w:val="32"/>
          <w:szCs w:val="32"/>
          <w:rtl/>
          <w:lang w:bidi="ar-DZ"/>
        </w:rPr>
        <w:t>كما كانوا يعيبون شعر المتنبّي والمعرّي</w:t>
      </w:r>
      <w:r w:rsidR="00B66367" w:rsidRPr="00B704D8">
        <w:rPr>
          <w:rFonts w:ascii="Simplified Arabic" w:hAnsi="Simplified Arabic" w:cs="Simplified Arabic" w:hint="cs"/>
          <w:sz w:val="32"/>
          <w:szCs w:val="32"/>
          <w:rtl/>
          <w:lang w:bidi="ar-DZ"/>
        </w:rPr>
        <w:t xml:space="preserve"> </w:t>
      </w:r>
      <w:r w:rsidR="00B66367" w:rsidRPr="00B704D8">
        <w:rPr>
          <w:rFonts w:ascii="Simplified Arabic" w:hAnsi="Simplified Arabic" w:cs="Simplified Arabic"/>
          <w:sz w:val="32"/>
          <w:szCs w:val="32"/>
          <w:rtl/>
          <w:lang w:bidi="ar-DZ"/>
        </w:rPr>
        <w:t>بعدم النّسج على الأساليب العربيّة كما مرّ</w:t>
      </w:r>
      <w:r w:rsidR="002417D4" w:rsidRPr="00B704D8">
        <w:rPr>
          <w:rFonts w:ascii="Simplified Arabic" w:hAnsi="Simplified Arabic" w:cs="Simplified Arabic" w:hint="cs"/>
          <w:sz w:val="32"/>
          <w:szCs w:val="32"/>
          <w:rtl/>
          <w:lang w:bidi="ar-DZ"/>
        </w:rPr>
        <w:t xml:space="preserve">، </w:t>
      </w:r>
      <w:r w:rsidR="00B66367" w:rsidRPr="00B704D8">
        <w:rPr>
          <w:rFonts w:ascii="Simplified Arabic" w:hAnsi="Simplified Arabic" w:cs="Simplified Arabic"/>
          <w:sz w:val="32"/>
          <w:szCs w:val="32"/>
          <w:rtl/>
          <w:lang w:bidi="ar-DZ"/>
        </w:rPr>
        <w:t>فكان شعرهما كلاما منظوما نازلا عن طبقة الشّعر والحاكم بذلك هو الذّوق</w:t>
      </w:r>
      <w:r w:rsidR="00B66367" w:rsidRPr="00B704D8">
        <w:rPr>
          <w:rFonts w:ascii="Simplified Arabic" w:hAnsi="Simplified Arabic" w:cs="Simplified Arabic" w:hint="cs"/>
          <w:sz w:val="32"/>
          <w:szCs w:val="32"/>
          <w:rtl/>
          <w:lang w:bidi="ar-DZ"/>
        </w:rPr>
        <w:t>"</w:t>
      </w:r>
      <w:r w:rsidR="00B66367" w:rsidRPr="00B704D8">
        <w:rPr>
          <w:rStyle w:val="Appelnotedebasdep"/>
          <w:rFonts w:ascii="Simplified Arabic" w:hAnsi="Simplified Arabic" w:cs="Simplified Arabic"/>
          <w:sz w:val="32"/>
          <w:szCs w:val="32"/>
          <w:rtl/>
          <w:lang w:bidi="ar-DZ"/>
        </w:rPr>
        <w:footnoteReference w:id="12"/>
      </w:r>
      <w:r w:rsidR="00B66367" w:rsidRPr="00B704D8">
        <w:rPr>
          <w:rFonts w:ascii="Simplified Arabic" w:hAnsi="Simplified Arabic" w:cs="Simplified Arabic"/>
          <w:sz w:val="32"/>
          <w:szCs w:val="32"/>
          <w:rtl/>
          <w:lang w:bidi="ar-DZ"/>
        </w:rPr>
        <w:t>.</w:t>
      </w:r>
    </w:p>
    <w:p w:rsidR="00290A95" w:rsidRDefault="006346B9" w:rsidP="00224404">
      <w:pPr>
        <w:autoSpaceDE w:val="0"/>
        <w:autoSpaceDN w:val="0"/>
        <w:bidi/>
        <w:adjustRightInd w:val="0"/>
        <w:spacing w:after="0"/>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2417D4">
        <w:rPr>
          <w:rFonts w:ascii="Simplified Arabic" w:hAnsi="Simplified Arabic" w:cs="Simplified Arabic" w:hint="cs"/>
          <w:sz w:val="32"/>
          <w:szCs w:val="32"/>
          <w:rtl/>
          <w:lang w:bidi="ar-DZ"/>
        </w:rPr>
        <w:t>فليت شعري ماذا دهى ابن خلدون حتَّى يذهب هذا المذهب، وهل لرأي</w:t>
      </w:r>
      <w:r>
        <w:rPr>
          <w:rFonts w:ascii="Simplified Arabic" w:hAnsi="Simplified Arabic" w:cs="Simplified Arabic" w:hint="cs"/>
          <w:sz w:val="32"/>
          <w:szCs w:val="32"/>
          <w:rtl/>
          <w:lang w:bidi="ar-DZ"/>
        </w:rPr>
        <w:t>ِ</w:t>
      </w:r>
      <w:r w:rsidR="002417D4">
        <w:rPr>
          <w:rFonts w:ascii="Simplified Arabic" w:hAnsi="Simplified Arabic" w:cs="Simplified Arabic" w:hint="cs"/>
          <w:sz w:val="32"/>
          <w:szCs w:val="32"/>
          <w:rtl/>
          <w:lang w:bidi="ar-DZ"/>
        </w:rPr>
        <w:t xml:space="preserve"> شيوخه منزلة أرجح</w:t>
      </w:r>
      <w:r w:rsidR="000F660B">
        <w:rPr>
          <w:rFonts w:ascii="Simplified Arabic" w:hAnsi="Simplified Arabic" w:cs="Simplified Arabic" w:hint="cs"/>
          <w:sz w:val="32"/>
          <w:szCs w:val="32"/>
          <w:rtl/>
          <w:lang w:bidi="ar-DZ"/>
        </w:rPr>
        <w:t>ُ</w:t>
      </w:r>
      <w:r w:rsidR="002417D4">
        <w:rPr>
          <w:rFonts w:ascii="Simplified Arabic" w:hAnsi="Simplified Arabic" w:cs="Simplified Arabic" w:hint="cs"/>
          <w:sz w:val="32"/>
          <w:szCs w:val="32"/>
          <w:rtl/>
          <w:lang w:bidi="ar-DZ"/>
        </w:rPr>
        <w:t xml:space="preserve"> وأقوم</w:t>
      </w:r>
      <w:r w:rsidR="000F660B">
        <w:rPr>
          <w:rFonts w:ascii="Simplified Arabic" w:hAnsi="Simplified Arabic" w:cs="Simplified Arabic" w:hint="cs"/>
          <w:sz w:val="32"/>
          <w:szCs w:val="32"/>
          <w:rtl/>
          <w:lang w:bidi="ar-DZ"/>
        </w:rPr>
        <w:t>ُ</w:t>
      </w:r>
      <w:r w:rsidR="002417D4">
        <w:rPr>
          <w:rFonts w:ascii="Simplified Arabic" w:hAnsi="Simplified Arabic" w:cs="Simplified Arabic" w:hint="cs"/>
          <w:sz w:val="32"/>
          <w:szCs w:val="32"/>
          <w:rtl/>
          <w:lang w:bidi="ar-DZ"/>
        </w:rPr>
        <w:t xml:space="preserve"> من منزلة ابن ر</w:t>
      </w:r>
      <w:r w:rsidR="000F660B">
        <w:rPr>
          <w:rFonts w:ascii="Simplified Arabic" w:hAnsi="Simplified Arabic" w:cs="Simplified Arabic" w:hint="cs"/>
          <w:sz w:val="32"/>
          <w:szCs w:val="32"/>
          <w:rtl/>
          <w:lang w:bidi="ar-DZ"/>
        </w:rPr>
        <w:t>شيق الَّذي قال فيه ابن خلدون نفسه "</w:t>
      </w:r>
      <w:r w:rsidR="000F660B" w:rsidRPr="000F660B">
        <w:rPr>
          <w:rFonts w:ascii="Simplified Arabic" w:hAnsi="Simplified Arabic" w:cs="Simplified Arabic"/>
          <w:sz w:val="32"/>
          <w:szCs w:val="32"/>
          <w:rtl/>
          <w:lang w:bidi="ar-DZ"/>
        </w:rPr>
        <w:t>ذكر ذلك ابن رشيق في كتاب العمدة وهو الكتاب الّذي انفرد بهذه الصّناعة وإعطاء حقّها ولم يكتب فيها أحد قبله ولا بعده مثله</w:t>
      </w:r>
      <w:r w:rsidR="000F660B" w:rsidRPr="000F660B">
        <w:rPr>
          <w:rFonts w:ascii="Simplified Arabic" w:hAnsi="Simplified Arabic" w:cs="Simplified Arabic" w:hint="cs"/>
          <w:sz w:val="32"/>
          <w:szCs w:val="32"/>
          <w:rtl/>
          <w:lang w:bidi="ar-DZ"/>
        </w:rPr>
        <w:t>"</w:t>
      </w:r>
      <w:r w:rsidR="00290A95">
        <w:rPr>
          <w:rFonts w:ascii="Simplified Arabic" w:hAnsi="Simplified Arabic" w:cs="Simplified Arabic" w:hint="cs"/>
          <w:sz w:val="32"/>
          <w:szCs w:val="32"/>
          <w:rtl/>
          <w:lang w:bidi="ar-DZ"/>
        </w:rPr>
        <w:t>؟</w:t>
      </w:r>
    </w:p>
    <w:p w:rsidR="006C4887" w:rsidRPr="00290A95" w:rsidRDefault="001159B4" w:rsidP="001D1457">
      <w:pPr>
        <w:autoSpaceDE w:val="0"/>
        <w:autoSpaceDN w:val="0"/>
        <w:bidi/>
        <w:adjustRightInd w:val="0"/>
        <w:spacing w:after="0"/>
        <w:jc w:val="both"/>
        <w:rPr>
          <w:rFonts w:ascii="Simplified Arabic" w:hAnsi="Simplified Arabic" w:cs="Simplified Arabic"/>
          <w:sz w:val="32"/>
          <w:szCs w:val="32"/>
          <w:lang w:bidi="ar-DZ"/>
        </w:rPr>
      </w:pPr>
      <w:r>
        <w:rPr>
          <w:rFonts w:ascii="Simplified Arabic" w:hAnsi="Simplified Arabic" w:cs="Simplified Arabic" w:hint="cs"/>
          <w:sz w:val="32"/>
          <w:szCs w:val="32"/>
          <w:rtl/>
          <w:lang w:bidi="ar-DZ"/>
        </w:rPr>
        <w:t xml:space="preserve">     </w:t>
      </w:r>
      <w:r w:rsidR="00290A95">
        <w:rPr>
          <w:rFonts w:ascii="Simplified Arabic" w:hAnsi="Simplified Arabic" w:cs="Simplified Arabic" w:hint="cs"/>
          <w:sz w:val="32"/>
          <w:szCs w:val="32"/>
          <w:rtl/>
          <w:lang w:bidi="ar-DZ"/>
        </w:rPr>
        <w:t xml:space="preserve">ماذا دهاه وهو يقرأ كلام ابن رشيق:" </w:t>
      </w:r>
      <w:r w:rsidR="006C4887" w:rsidRPr="00290A95">
        <w:rPr>
          <w:rFonts w:ascii="Simplified Arabic" w:hAnsi="Simplified Arabic" w:cs="Simplified Arabic"/>
          <w:sz w:val="32"/>
          <w:szCs w:val="32"/>
          <w:rtl/>
          <w:lang w:bidi="ar-DZ"/>
        </w:rPr>
        <w:t>وأما طبقة حبيب والبحتري وابن المعتز وابن الر</w:t>
      </w:r>
      <w:r w:rsidR="00D04F50">
        <w:rPr>
          <w:rFonts w:ascii="Simplified Arabic" w:hAnsi="Simplified Arabic" w:cs="Simplified Arabic" w:hint="cs"/>
          <w:sz w:val="32"/>
          <w:szCs w:val="32"/>
          <w:rtl/>
          <w:lang w:bidi="ar-DZ"/>
        </w:rPr>
        <w:t>ُّ</w:t>
      </w:r>
      <w:r w:rsidR="006C4887" w:rsidRPr="00290A95">
        <w:rPr>
          <w:rFonts w:ascii="Simplified Arabic" w:hAnsi="Simplified Arabic" w:cs="Simplified Arabic"/>
          <w:sz w:val="32"/>
          <w:szCs w:val="32"/>
          <w:rtl/>
          <w:lang w:bidi="ar-DZ"/>
        </w:rPr>
        <w:t>ومي فطبقة متداركة قد تلاحقوا، وغطوا على من سواهم، حتى ن</w:t>
      </w:r>
      <w:r w:rsidR="006346B9">
        <w:rPr>
          <w:rFonts w:ascii="Simplified Arabic" w:hAnsi="Simplified Arabic" w:cs="Simplified Arabic" w:hint="cs"/>
          <w:sz w:val="32"/>
          <w:szCs w:val="32"/>
          <w:rtl/>
          <w:lang w:bidi="ar-DZ"/>
        </w:rPr>
        <w:t>ُ</w:t>
      </w:r>
      <w:r w:rsidR="006C4887" w:rsidRPr="00290A95">
        <w:rPr>
          <w:rFonts w:ascii="Simplified Arabic" w:hAnsi="Simplified Arabic" w:cs="Simplified Arabic"/>
          <w:sz w:val="32"/>
          <w:szCs w:val="32"/>
          <w:rtl/>
          <w:lang w:bidi="ar-DZ"/>
        </w:rPr>
        <w:t>س</w:t>
      </w:r>
      <w:r w:rsidR="006346B9">
        <w:rPr>
          <w:rFonts w:ascii="Simplified Arabic" w:hAnsi="Simplified Arabic" w:cs="Simplified Arabic" w:hint="cs"/>
          <w:sz w:val="32"/>
          <w:szCs w:val="32"/>
          <w:rtl/>
          <w:lang w:bidi="ar-DZ"/>
        </w:rPr>
        <w:t>ِ</w:t>
      </w:r>
      <w:r w:rsidR="006C4887" w:rsidRPr="00290A95">
        <w:rPr>
          <w:rFonts w:ascii="Simplified Arabic" w:hAnsi="Simplified Arabic" w:cs="Simplified Arabic"/>
          <w:sz w:val="32"/>
          <w:szCs w:val="32"/>
          <w:rtl/>
          <w:lang w:bidi="ar-DZ"/>
        </w:rPr>
        <w:t>ي</w:t>
      </w:r>
      <w:r w:rsidR="006346B9">
        <w:rPr>
          <w:rFonts w:ascii="Simplified Arabic" w:hAnsi="Simplified Arabic" w:cs="Simplified Arabic" w:hint="cs"/>
          <w:sz w:val="32"/>
          <w:szCs w:val="32"/>
          <w:rtl/>
          <w:lang w:bidi="ar-DZ"/>
        </w:rPr>
        <w:t>َ</w:t>
      </w:r>
      <w:r w:rsidR="006C4887" w:rsidRPr="00290A95">
        <w:rPr>
          <w:rFonts w:ascii="Simplified Arabic" w:hAnsi="Simplified Arabic" w:cs="Simplified Arabic"/>
          <w:sz w:val="32"/>
          <w:szCs w:val="32"/>
          <w:rtl/>
          <w:lang w:bidi="ar-DZ"/>
        </w:rPr>
        <w:t xml:space="preserve"> معهم ب</w:t>
      </w:r>
      <w:r w:rsidR="006346B9">
        <w:rPr>
          <w:rFonts w:ascii="Simplified Arabic" w:hAnsi="Simplified Arabic" w:cs="Simplified Arabic" w:hint="cs"/>
          <w:sz w:val="32"/>
          <w:szCs w:val="32"/>
          <w:rtl/>
          <w:lang w:bidi="ar-DZ"/>
        </w:rPr>
        <w:t>َ</w:t>
      </w:r>
      <w:r w:rsidR="006C4887" w:rsidRPr="00290A95">
        <w:rPr>
          <w:rFonts w:ascii="Simplified Arabic" w:hAnsi="Simplified Arabic" w:cs="Simplified Arabic"/>
          <w:sz w:val="32"/>
          <w:szCs w:val="32"/>
          <w:rtl/>
          <w:lang w:bidi="ar-DZ"/>
        </w:rPr>
        <w:t>ق</w:t>
      </w:r>
      <w:r w:rsidR="006346B9">
        <w:rPr>
          <w:rFonts w:ascii="Simplified Arabic" w:hAnsi="Simplified Arabic" w:cs="Simplified Arabic" w:hint="cs"/>
          <w:sz w:val="32"/>
          <w:szCs w:val="32"/>
          <w:rtl/>
          <w:lang w:bidi="ar-DZ"/>
        </w:rPr>
        <w:t>ِ</w:t>
      </w:r>
      <w:r w:rsidR="006C4887" w:rsidRPr="00290A95">
        <w:rPr>
          <w:rFonts w:ascii="Simplified Arabic" w:hAnsi="Simplified Arabic" w:cs="Simplified Arabic"/>
          <w:sz w:val="32"/>
          <w:szCs w:val="32"/>
          <w:rtl/>
          <w:lang w:bidi="ar-DZ"/>
        </w:rPr>
        <w:t>ي</w:t>
      </w:r>
      <w:r w:rsidR="006346B9">
        <w:rPr>
          <w:rFonts w:ascii="Simplified Arabic" w:hAnsi="Simplified Arabic" w:cs="Simplified Arabic" w:hint="cs"/>
          <w:sz w:val="32"/>
          <w:szCs w:val="32"/>
          <w:rtl/>
          <w:lang w:bidi="ar-DZ"/>
        </w:rPr>
        <w:t>َّ</w:t>
      </w:r>
      <w:r w:rsidR="006C4887" w:rsidRPr="00290A95">
        <w:rPr>
          <w:rFonts w:ascii="Simplified Arabic" w:hAnsi="Simplified Arabic" w:cs="Simplified Arabic"/>
          <w:sz w:val="32"/>
          <w:szCs w:val="32"/>
          <w:rtl/>
          <w:lang w:bidi="ar-DZ"/>
        </w:rPr>
        <w:t>ة</w:t>
      </w:r>
      <w:r w:rsidR="006346B9">
        <w:rPr>
          <w:rFonts w:ascii="Simplified Arabic" w:hAnsi="Simplified Arabic" w:cs="Simplified Arabic" w:hint="cs"/>
          <w:sz w:val="32"/>
          <w:szCs w:val="32"/>
          <w:rtl/>
          <w:lang w:bidi="ar-DZ"/>
        </w:rPr>
        <w:t>ُ</w:t>
      </w:r>
      <w:r w:rsidR="006C4887" w:rsidRPr="00290A95">
        <w:rPr>
          <w:rFonts w:ascii="Simplified Arabic" w:hAnsi="Simplified Arabic" w:cs="Simplified Arabic"/>
          <w:sz w:val="32"/>
          <w:szCs w:val="32"/>
          <w:rtl/>
          <w:lang w:bidi="ar-DZ"/>
        </w:rPr>
        <w:t xml:space="preserve"> من أدرك أبا نواس كابن المعذل، وهو من فحول المحدثين وصدورهم المعدودين، غمره حبيب ذكراً واشتهاراً، وكأبي عفان أيضاً، أدرك أبا نواس، ولحق البحتري فستره،</w:t>
      </w:r>
      <w:r w:rsidR="00290A95">
        <w:rPr>
          <w:rFonts w:ascii="Simplified Arabic" w:hAnsi="Simplified Arabic" w:cs="Simplified Arabic" w:hint="cs"/>
          <w:sz w:val="32"/>
          <w:szCs w:val="32"/>
          <w:rtl/>
          <w:lang w:bidi="ar-DZ"/>
        </w:rPr>
        <w:t xml:space="preserve"> </w:t>
      </w:r>
      <w:r w:rsidR="006C4887" w:rsidRPr="00290A95">
        <w:rPr>
          <w:rFonts w:ascii="Simplified Arabic" w:hAnsi="Simplified Arabic" w:cs="Simplified Arabic"/>
          <w:sz w:val="32"/>
          <w:szCs w:val="32"/>
          <w:rtl/>
          <w:lang w:bidi="ar-DZ"/>
        </w:rPr>
        <w:t>وديك الجن</w:t>
      </w:r>
      <w:r w:rsidR="006346B9">
        <w:rPr>
          <w:rFonts w:ascii="Simplified Arabic" w:hAnsi="Simplified Arabic" w:cs="Simplified Arabic" w:hint="cs"/>
          <w:sz w:val="32"/>
          <w:szCs w:val="32"/>
          <w:rtl/>
          <w:lang w:bidi="ar-DZ"/>
        </w:rPr>
        <w:t>ِّ</w:t>
      </w:r>
      <w:r w:rsidR="006C4887" w:rsidRPr="00290A95">
        <w:rPr>
          <w:rFonts w:ascii="Simplified Arabic" w:hAnsi="Simplified Arabic" w:cs="Simplified Arabic"/>
          <w:sz w:val="32"/>
          <w:szCs w:val="32"/>
          <w:rtl/>
          <w:lang w:bidi="ar-DZ"/>
        </w:rPr>
        <w:t>، وهو شاعر الشام، لم يذكر مع أبي تمام إلا مجازاً، وهو أقدم منه، وقد كان أبو تمام أخذ عنه أمثلة من شعره يحتذ</w:t>
      </w:r>
      <w:r w:rsidR="00290A95">
        <w:rPr>
          <w:rFonts w:ascii="Simplified Arabic" w:hAnsi="Simplified Arabic" w:cs="Simplified Arabic" w:hint="cs"/>
          <w:sz w:val="32"/>
          <w:szCs w:val="32"/>
          <w:rtl/>
          <w:lang w:bidi="ar-DZ"/>
        </w:rPr>
        <w:t>ي</w:t>
      </w:r>
      <w:r w:rsidR="006C4887" w:rsidRPr="00290A95">
        <w:rPr>
          <w:rFonts w:ascii="Simplified Arabic" w:hAnsi="Simplified Arabic" w:cs="Simplified Arabic"/>
          <w:sz w:val="32"/>
          <w:szCs w:val="32"/>
          <w:rtl/>
          <w:lang w:bidi="ar-DZ"/>
        </w:rPr>
        <w:t xml:space="preserve"> عليها فسرقها، ودعبل ما أصاب مع أبي تمام طريقاً على تقدمه في الس</w:t>
      </w:r>
      <w:r w:rsidR="006346B9">
        <w:rPr>
          <w:rFonts w:ascii="Simplified Arabic" w:hAnsi="Simplified Arabic" w:cs="Simplified Arabic" w:hint="cs"/>
          <w:sz w:val="32"/>
          <w:szCs w:val="32"/>
          <w:rtl/>
          <w:lang w:bidi="ar-DZ"/>
        </w:rPr>
        <w:t>ِ</w:t>
      </w:r>
      <w:r w:rsidR="006C4887" w:rsidRPr="00290A95">
        <w:rPr>
          <w:rFonts w:ascii="Simplified Arabic" w:hAnsi="Simplified Arabic" w:cs="Simplified Arabic"/>
          <w:sz w:val="32"/>
          <w:szCs w:val="32"/>
          <w:rtl/>
          <w:lang w:bidi="ar-DZ"/>
        </w:rPr>
        <w:t>ن</w:t>
      </w:r>
      <w:r w:rsidR="006346B9">
        <w:rPr>
          <w:rFonts w:ascii="Simplified Arabic" w:hAnsi="Simplified Arabic" w:cs="Simplified Arabic" w:hint="cs"/>
          <w:sz w:val="32"/>
          <w:szCs w:val="32"/>
          <w:rtl/>
          <w:lang w:bidi="ar-DZ"/>
        </w:rPr>
        <w:t>ِّ</w:t>
      </w:r>
      <w:r w:rsidR="006C4887" w:rsidRPr="00290A95">
        <w:rPr>
          <w:rFonts w:ascii="Simplified Arabic" w:hAnsi="Simplified Arabic" w:cs="Simplified Arabic"/>
          <w:sz w:val="32"/>
          <w:szCs w:val="32"/>
          <w:rtl/>
          <w:lang w:bidi="ar-DZ"/>
        </w:rPr>
        <w:t xml:space="preserve"> والش</w:t>
      </w:r>
      <w:r w:rsidR="006346B9">
        <w:rPr>
          <w:rFonts w:ascii="Simplified Arabic" w:hAnsi="Simplified Arabic" w:cs="Simplified Arabic" w:hint="cs"/>
          <w:sz w:val="32"/>
          <w:szCs w:val="32"/>
          <w:rtl/>
          <w:lang w:bidi="ar-DZ"/>
        </w:rPr>
        <w:t>ُّ</w:t>
      </w:r>
      <w:r w:rsidR="006C4887" w:rsidRPr="00290A95">
        <w:rPr>
          <w:rFonts w:ascii="Simplified Arabic" w:hAnsi="Simplified Arabic" w:cs="Simplified Arabic"/>
          <w:sz w:val="32"/>
          <w:szCs w:val="32"/>
          <w:rtl/>
          <w:lang w:bidi="ar-DZ"/>
        </w:rPr>
        <w:t>هرة، ولم يذكر من أصحاب ابن الرومي وابن المعتز إلا من ذكر بسببهما في مكاتبة أو مناقضة، وأما أبو الطيب فلم يذكر معه شاعر إلا أبو فراس وحده، ولولا مكانه من السلطان لأخفاه</w:t>
      </w:r>
      <w:r w:rsidR="00290A95">
        <w:rPr>
          <w:rFonts w:ascii="Simplified Arabic" w:hAnsi="Simplified Arabic" w:cs="Simplified Arabic" w:hint="cs"/>
          <w:sz w:val="32"/>
          <w:szCs w:val="32"/>
          <w:rtl/>
          <w:lang w:bidi="ar-DZ"/>
        </w:rPr>
        <w:t>"</w:t>
      </w:r>
      <w:r w:rsidR="00290A95">
        <w:rPr>
          <w:rStyle w:val="Appelnotedebasdep"/>
          <w:rFonts w:ascii="Simplified Arabic" w:hAnsi="Simplified Arabic" w:cs="Simplified Arabic"/>
          <w:sz w:val="32"/>
          <w:szCs w:val="32"/>
          <w:rtl/>
          <w:lang w:bidi="ar-DZ"/>
        </w:rPr>
        <w:footnoteReference w:id="13"/>
      </w:r>
      <w:r w:rsidR="00930110">
        <w:rPr>
          <w:rFonts w:ascii="Simplified Arabic" w:hAnsi="Simplified Arabic" w:cs="Simplified Arabic" w:hint="cs"/>
          <w:sz w:val="32"/>
          <w:szCs w:val="32"/>
          <w:rtl/>
          <w:lang w:bidi="ar-DZ"/>
        </w:rPr>
        <w:t>.</w:t>
      </w:r>
    </w:p>
    <w:p w:rsidR="00A843CA" w:rsidRPr="001159B4" w:rsidRDefault="0039116A" w:rsidP="00886DC3">
      <w:pPr>
        <w:autoSpaceDE w:val="0"/>
        <w:autoSpaceDN w:val="0"/>
        <w:bidi/>
        <w:adjustRightInd w:val="0"/>
        <w:spacing w:after="0"/>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lastRenderedPageBreak/>
        <w:t xml:space="preserve">       </w:t>
      </w:r>
      <w:r w:rsidR="003E3E9D" w:rsidRPr="001159B4">
        <w:rPr>
          <w:rFonts w:ascii="Simplified Arabic" w:hAnsi="Simplified Arabic" w:cs="Simplified Arabic" w:hint="cs"/>
          <w:sz w:val="32"/>
          <w:szCs w:val="32"/>
          <w:rtl/>
          <w:lang w:bidi="ar-DZ"/>
        </w:rPr>
        <w:t>وفي موضع آخر يقول ابن رشيق: "</w:t>
      </w:r>
      <w:r w:rsidR="00A843CA" w:rsidRPr="001159B4">
        <w:rPr>
          <w:rFonts w:ascii="Simplified Arabic" w:hAnsi="Simplified Arabic" w:cs="Simplified Arabic"/>
          <w:sz w:val="32"/>
          <w:szCs w:val="32"/>
          <w:rtl/>
          <w:lang w:bidi="ar-DZ"/>
        </w:rPr>
        <w:t>وأما البحتري فكان أملح صنعة، وأحسن مذهباً في الكلام، يسلك منه دماثة وسهولة مع إحكام الصنعة وقرب المأخذ، لا يظهر عليه كلفة ولا مشقة</w:t>
      </w:r>
      <w:r w:rsidR="00886DC3">
        <w:rPr>
          <w:rFonts w:ascii="Simplified Arabic" w:hAnsi="Simplified Arabic" w:cs="Simplified Arabic" w:hint="cs"/>
          <w:sz w:val="32"/>
          <w:szCs w:val="32"/>
          <w:rtl/>
          <w:lang w:bidi="ar-DZ"/>
        </w:rPr>
        <w:t xml:space="preserve">، </w:t>
      </w:r>
      <w:r w:rsidR="00A843CA" w:rsidRPr="001159B4">
        <w:rPr>
          <w:rFonts w:ascii="Simplified Arabic" w:hAnsi="Simplified Arabic" w:cs="Simplified Arabic"/>
          <w:sz w:val="32"/>
          <w:szCs w:val="32"/>
          <w:rtl/>
          <w:lang w:bidi="ar-DZ"/>
        </w:rPr>
        <w:t>وما أعلم شاعراً أكمل ولا أعجب تصنيعاً من عبد الله بن المعتز</w:t>
      </w:r>
      <w:r w:rsidR="003E3E9D" w:rsidRPr="001159B4">
        <w:rPr>
          <w:rFonts w:ascii="Simplified Arabic" w:hAnsi="Simplified Arabic" w:cs="Simplified Arabic" w:hint="cs"/>
          <w:sz w:val="32"/>
          <w:szCs w:val="32"/>
          <w:rtl/>
          <w:lang w:bidi="ar-DZ"/>
        </w:rPr>
        <w:t xml:space="preserve">، </w:t>
      </w:r>
      <w:r w:rsidR="00A843CA" w:rsidRPr="001159B4">
        <w:rPr>
          <w:rFonts w:ascii="Simplified Arabic" w:hAnsi="Simplified Arabic" w:cs="Simplified Arabic"/>
          <w:sz w:val="32"/>
          <w:szCs w:val="32"/>
          <w:rtl/>
          <w:lang w:bidi="ar-DZ"/>
        </w:rPr>
        <w:t>فإن</w:t>
      </w:r>
      <w:r w:rsidR="003E3E9D" w:rsidRPr="001159B4">
        <w:rPr>
          <w:rFonts w:ascii="Simplified Arabic" w:hAnsi="Simplified Arabic" w:cs="Simplified Arabic" w:hint="cs"/>
          <w:sz w:val="32"/>
          <w:szCs w:val="32"/>
          <w:rtl/>
          <w:lang w:bidi="ar-DZ"/>
        </w:rPr>
        <w:t>َّ</w:t>
      </w:r>
      <w:r w:rsidR="00A843CA" w:rsidRPr="001159B4">
        <w:rPr>
          <w:rFonts w:ascii="Simplified Arabic" w:hAnsi="Simplified Arabic" w:cs="Simplified Arabic"/>
          <w:sz w:val="32"/>
          <w:szCs w:val="32"/>
          <w:rtl/>
          <w:lang w:bidi="ar-DZ"/>
        </w:rPr>
        <w:t xml:space="preserve"> صنعته خفي</w:t>
      </w:r>
      <w:r w:rsidR="00886DC3">
        <w:rPr>
          <w:rFonts w:ascii="Simplified Arabic" w:hAnsi="Simplified Arabic" w:cs="Simplified Arabic" w:hint="cs"/>
          <w:sz w:val="32"/>
          <w:szCs w:val="32"/>
          <w:rtl/>
          <w:lang w:bidi="ar-DZ"/>
        </w:rPr>
        <w:t>َّ</w:t>
      </w:r>
      <w:r w:rsidR="00A843CA" w:rsidRPr="001159B4">
        <w:rPr>
          <w:rFonts w:ascii="Simplified Arabic" w:hAnsi="Simplified Arabic" w:cs="Simplified Arabic"/>
          <w:sz w:val="32"/>
          <w:szCs w:val="32"/>
          <w:rtl/>
          <w:lang w:bidi="ar-DZ"/>
        </w:rPr>
        <w:t>ة لطيفة لا تكاد تظهر في بعض المواضع إلا للبصير بدقائق الش</w:t>
      </w:r>
      <w:r w:rsidR="00886DC3">
        <w:rPr>
          <w:rFonts w:ascii="Simplified Arabic" w:hAnsi="Simplified Arabic" w:cs="Simplified Arabic" w:hint="cs"/>
          <w:sz w:val="32"/>
          <w:szCs w:val="32"/>
          <w:rtl/>
          <w:lang w:bidi="ar-DZ"/>
        </w:rPr>
        <w:t>ِّ</w:t>
      </w:r>
      <w:r w:rsidR="00A843CA" w:rsidRPr="001159B4">
        <w:rPr>
          <w:rFonts w:ascii="Simplified Arabic" w:hAnsi="Simplified Arabic" w:cs="Simplified Arabic"/>
          <w:sz w:val="32"/>
          <w:szCs w:val="32"/>
          <w:rtl/>
          <w:lang w:bidi="ar-DZ"/>
        </w:rPr>
        <w:t>عر، وهو عندي ألطف أصحابه شعراً، وأكثرهم بديعاً وافتتاناً، وأقربهم قوافي وأوزاناً، ولا أرى وراءه غاية لطالبها في هذا الباب</w:t>
      </w:r>
      <w:r w:rsidR="003E3E9D" w:rsidRPr="001159B4">
        <w:rPr>
          <w:rFonts w:ascii="Simplified Arabic" w:hAnsi="Simplified Arabic" w:cs="Simplified Arabic" w:hint="cs"/>
          <w:sz w:val="32"/>
          <w:szCs w:val="32"/>
          <w:rtl/>
          <w:lang w:bidi="ar-DZ"/>
        </w:rPr>
        <w:t>"</w:t>
      </w:r>
      <w:r w:rsidR="000A6C6B">
        <w:rPr>
          <w:rStyle w:val="Appelnotedebasdep"/>
          <w:rFonts w:ascii="Simplified Arabic" w:hAnsi="Simplified Arabic" w:cs="Simplified Arabic"/>
          <w:sz w:val="32"/>
          <w:szCs w:val="32"/>
          <w:rtl/>
          <w:lang w:bidi="ar-DZ"/>
        </w:rPr>
        <w:footnoteReference w:id="14"/>
      </w:r>
      <w:r w:rsidR="00930110">
        <w:rPr>
          <w:rFonts w:ascii="Simplified Arabic" w:hAnsi="Simplified Arabic" w:cs="Simplified Arabic" w:hint="cs"/>
          <w:sz w:val="32"/>
          <w:szCs w:val="32"/>
          <w:rtl/>
          <w:lang w:bidi="ar-DZ"/>
        </w:rPr>
        <w:t>.</w:t>
      </w:r>
    </w:p>
    <w:p w:rsidR="00F52ECD" w:rsidRDefault="008B50FB" w:rsidP="00224404">
      <w:pPr>
        <w:autoSpaceDE w:val="0"/>
        <w:autoSpaceDN w:val="0"/>
        <w:bidi/>
        <w:adjustRightInd w:val="0"/>
        <w:spacing w:after="0"/>
        <w:jc w:val="both"/>
        <w:rPr>
          <w:rFonts w:ascii="Simplified Arabic" w:hAnsi="Simplified Arabic" w:cs="Simplified Arabic"/>
          <w:sz w:val="32"/>
          <w:szCs w:val="32"/>
          <w:rtl/>
          <w:lang w:bidi="ar-DZ"/>
        </w:rPr>
      </w:pPr>
      <w:r>
        <w:rPr>
          <w:rFonts w:ascii="Simplified Arabic" w:hAnsi="Simplified Arabic" w:cs="Simplified Arabic" w:hint="cs"/>
          <w:b/>
          <w:bCs/>
          <w:sz w:val="32"/>
          <w:szCs w:val="32"/>
          <w:rtl/>
          <w:lang w:bidi="ar-DZ"/>
        </w:rPr>
        <w:t xml:space="preserve">  </w:t>
      </w:r>
      <w:r w:rsidRPr="008B50FB">
        <w:rPr>
          <w:rFonts w:ascii="Simplified Arabic" w:hAnsi="Simplified Arabic" w:cs="Simplified Arabic" w:hint="cs"/>
          <w:sz w:val="32"/>
          <w:szCs w:val="32"/>
          <w:rtl/>
          <w:lang w:bidi="ar-DZ"/>
        </w:rPr>
        <w:t>ولعل</w:t>
      </w:r>
      <w:r w:rsidR="00013F4E">
        <w:rPr>
          <w:rFonts w:ascii="Simplified Arabic" w:hAnsi="Simplified Arabic" w:cs="Simplified Arabic" w:hint="cs"/>
          <w:sz w:val="32"/>
          <w:szCs w:val="32"/>
          <w:rtl/>
          <w:lang w:bidi="ar-DZ"/>
        </w:rPr>
        <w:t>َّ</w:t>
      </w:r>
      <w:r w:rsidRPr="008B50FB">
        <w:rPr>
          <w:rFonts w:ascii="Simplified Arabic" w:hAnsi="Simplified Arabic" w:cs="Simplified Arabic" w:hint="cs"/>
          <w:sz w:val="32"/>
          <w:szCs w:val="32"/>
          <w:rtl/>
          <w:lang w:bidi="ar-DZ"/>
        </w:rPr>
        <w:t xml:space="preserve"> ابن خلدون ي</w:t>
      </w:r>
      <w:r w:rsidR="008A7270">
        <w:rPr>
          <w:rFonts w:ascii="Simplified Arabic" w:hAnsi="Simplified Arabic" w:cs="Simplified Arabic" w:hint="cs"/>
          <w:sz w:val="32"/>
          <w:szCs w:val="32"/>
          <w:rtl/>
          <w:lang w:bidi="ar-DZ"/>
        </w:rPr>
        <w:t>ُ</w:t>
      </w:r>
      <w:r w:rsidRPr="008B50FB">
        <w:rPr>
          <w:rFonts w:ascii="Simplified Arabic" w:hAnsi="Simplified Arabic" w:cs="Simplified Arabic" w:hint="cs"/>
          <w:sz w:val="32"/>
          <w:szCs w:val="32"/>
          <w:rtl/>
          <w:lang w:bidi="ar-DZ"/>
        </w:rPr>
        <w:t>ع</w:t>
      </w:r>
      <w:r w:rsidR="008A7270">
        <w:rPr>
          <w:rFonts w:ascii="Simplified Arabic" w:hAnsi="Simplified Arabic" w:cs="Simplified Arabic" w:hint="cs"/>
          <w:sz w:val="32"/>
          <w:szCs w:val="32"/>
          <w:rtl/>
          <w:lang w:bidi="ar-DZ"/>
        </w:rPr>
        <w:t>ْ</w:t>
      </w:r>
      <w:r w:rsidRPr="008B50FB">
        <w:rPr>
          <w:rFonts w:ascii="Simplified Arabic" w:hAnsi="Simplified Arabic" w:cs="Simplified Arabic" w:hint="cs"/>
          <w:sz w:val="32"/>
          <w:szCs w:val="32"/>
          <w:rtl/>
          <w:lang w:bidi="ar-DZ"/>
        </w:rPr>
        <w:t>ذ</w:t>
      </w:r>
      <w:r w:rsidR="008A7270">
        <w:rPr>
          <w:rFonts w:ascii="Simplified Arabic" w:hAnsi="Simplified Arabic" w:cs="Simplified Arabic" w:hint="cs"/>
          <w:sz w:val="32"/>
          <w:szCs w:val="32"/>
          <w:rtl/>
          <w:lang w:bidi="ar-DZ"/>
        </w:rPr>
        <w:t>ِ</w:t>
      </w:r>
      <w:r w:rsidRPr="008B50FB">
        <w:rPr>
          <w:rFonts w:ascii="Simplified Arabic" w:hAnsi="Simplified Arabic" w:cs="Simplified Arabic" w:hint="cs"/>
          <w:sz w:val="32"/>
          <w:szCs w:val="32"/>
          <w:rtl/>
          <w:lang w:bidi="ar-DZ"/>
        </w:rPr>
        <w:t>ر</w:t>
      </w:r>
      <w:r w:rsidR="008A7270">
        <w:rPr>
          <w:rFonts w:ascii="Simplified Arabic" w:hAnsi="Simplified Arabic" w:cs="Simplified Arabic" w:hint="cs"/>
          <w:sz w:val="32"/>
          <w:szCs w:val="32"/>
          <w:rtl/>
          <w:lang w:bidi="ar-DZ"/>
        </w:rPr>
        <w:t>ُ</w:t>
      </w:r>
      <w:r w:rsidRPr="008B50FB">
        <w:rPr>
          <w:rFonts w:ascii="Simplified Arabic" w:hAnsi="Simplified Arabic" w:cs="Simplified Arabic" w:hint="cs"/>
          <w:sz w:val="32"/>
          <w:szCs w:val="32"/>
          <w:rtl/>
          <w:lang w:bidi="ar-DZ"/>
        </w:rPr>
        <w:t xml:space="preserve"> </w:t>
      </w:r>
      <w:r w:rsidR="008A7270">
        <w:rPr>
          <w:rFonts w:ascii="Simplified Arabic" w:hAnsi="Simplified Arabic" w:cs="Simplified Arabic" w:hint="cs"/>
          <w:sz w:val="32"/>
          <w:szCs w:val="32"/>
          <w:rtl/>
          <w:lang w:bidi="ar-DZ"/>
        </w:rPr>
        <w:t>ويحتال ل</w:t>
      </w:r>
      <w:r w:rsidRPr="008B50FB">
        <w:rPr>
          <w:rFonts w:ascii="Simplified Arabic" w:hAnsi="Simplified Arabic" w:cs="Simplified Arabic" w:hint="cs"/>
          <w:sz w:val="32"/>
          <w:szCs w:val="32"/>
          <w:rtl/>
          <w:lang w:bidi="ar-DZ"/>
        </w:rPr>
        <w:t>لمتلقي بكلمة طالما رد</w:t>
      </w:r>
      <w:r w:rsidR="006D1B84">
        <w:rPr>
          <w:rFonts w:ascii="Simplified Arabic" w:hAnsi="Simplified Arabic" w:cs="Simplified Arabic" w:hint="cs"/>
          <w:sz w:val="32"/>
          <w:szCs w:val="32"/>
          <w:rtl/>
          <w:lang w:bidi="ar-DZ"/>
        </w:rPr>
        <w:t>َّ</w:t>
      </w:r>
      <w:r w:rsidRPr="008B50FB">
        <w:rPr>
          <w:rFonts w:ascii="Simplified Arabic" w:hAnsi="Simplified Arabic" w:cs="Simplified Arabic" w:hint="cs"/>
          <w:sz w:val="32"/>
          <w:szCs w:val="32"/>
          <w:rtl/>
          <w:lang w:bidi="ar-DZ"/>
        </w:rPr>
        <w:t>د</w:t>
      </w:r>
      <w:r w:rsidR="006D1B84">
        <w:rPr>
          <w:rFonts w:ascii="Simplified Arabic" w:hAnsi="Simplified Arabic" w:cs="Simplified Arabic" w:hint="cs"/>
          <w:sz w:val="32"/>
          <w:szCs w:val="32"/>
          <w:rtl/>
          <w:lang w:bidi="ar-DZ"/>
        </w:rPr>
        <w:t>َ</w:t>
      </w:r>
      <w:r w:rsidRPr="008B50FB">
        <w:rPr>
          <w:rFonts w:ascii="Simplified Arabic" w:hAnsi="Simplified Arabic" w:cs="Simplified Arabic" w:hint="cs"/>
          <w:sz w:val="32"/>
          <w:szCs w:val="32"/>
          <w:rtl/>
          <w:lang w:bidi="ar-DZ"/>
        </w:rPr>
        <w:t>ها النقاد القدماء، عندما يجعلون الاستدلال راجعا في مناطه إلى الذوق</w:t>
      </w:r>
      <w:r w:rsidR="008A7270">
        <w:rPr>
          <w:rFonts w:ascii="Simplified Arabic" w:hAnsi="Simplified Arabic" w:cs="Simplified Arabic" w:hint="cs"/>
          <w:sz w:val="32"/>
          <w:szCs w:val="32"/>
          <w:rtl/>
          <w:lang w:bidi="ar-DZ"/>
        </w:rPr>
        <w:t xml:space="preserve">، فقال:" والحاكم بذلك هو الذَّوق"، ولم يطلق ابن خلدون شيوخه في هذا الموضع إلا عاج على ذكرهم في موضع آخر، وسمَّاهم وذكر شيئا من أخبارهم وهم قليلون إذا ما فاضلناهم بشيوخه في الفنون الأخرى، </w:t>
      </w:r>
      <w:r w:rsidR="00672766">
        <w:rPr>
          <w:rFonts w:ascii="Simplified Arabic" w:hAnsi="Simplified Arabic" w:cs="Simplified Arabic" w:hint="cs"/>
          <w:sz w:val="32"/>
          <w:szCs w:val="32"/>
          <w:rtl/>
          <w:lang w:bidi="ar-DZ"/>
        </w:rPr>
        <w:t>غير أنَّ عوادي الزَّمن لم تبق لذكرهم أثرا ذائعا، ولا لآثارهم بصيص</w:t>
      </w:r>
      <w:r w:rsidR="006A26B9">
        <w:rPr>
          <w:rFonts w:ascii="Simplified Arabic" w:hAnsi="Simplified Arabic" w:cs="Simplified Arabic" w:hint="cs"/>
          <w:sz w:val="32"/>
          <w:szCs w:val="32"/>
          <w:rtl/>
          <w:lang w:bidi="ar-DZ"/>
        </w:rPr>
        <w:t>ً</w:t>
      </w:r>
      <w:r w:rsidR="00672766">
        <w:rPr>
          <w:rFonts w:ascii="Simplified Arabic" w:hAnsi="Simplified Arabic" w:cs="Simplified Arabic" w:hint="cs"/>
          <w:sz w:val="32"/>
          <w:szCs w:val="32"/>
          <w:rtl/>
          <w:lang w:bidi="ar-DZ"/>
        </w:rPr>
        <w:t>ا ن</w:t>
      </w:r>
      <w:r w:rsidR="006A26B9">
        <w:rPr>
          <w:rFonts w:ascii="Simplified Arabic" w:hAnsi="Simplified Arabic" w:cs="Simplified Arabic" w:hint="cs"/>
          <w:sz w:val="32"/>
          <w:szCs w:val="32"/>
          <w:rtl/>
          <w:lang w:bidi="ar-DZ"/>
        </w:rPr>
        <w:t>َ</w:t>
      </w:r>
      <w:r w:rsidR="00672766">
        <w:rPr>
          <w:rFonts w:ascii="Simplified Arabic" w:hAnsi="Simplified Arabic" w:cs="Simplified Arabic" w:hint="cs"/>
          <w:sz w:val="32"/>
          <w:szCs w:val="32"/>
          <w:rtl/>
          <w:lang w:bidi="ar-DZ"/>
        </w:rPr>
        <w:t>اص</w:t>
      </w:r>
      <w:r w:rsidR="006A26B9">
        <w:rPr>
          <w:rFonts w:ascii="Simplified Arabic" w:hAnsi="Simplified Arabic" w:cs="Simplified Arabic" w:hint="cs"/>
          <w:sz w:val="32"/>
          <w:szCs w:val="32"/>
          <w:rtl/>
          <w:lang w:bidi="ar-DZ"/>
        </w:rPr>
        <w:t>ِ</w:t>
      </w:r>
      <w:r w:rsidR="00672766">
        <w:rPr>
          <w:rFonts w:ascii="Simplified Arabic" w:hAnsi="Simplified Arabic" w:cs="Simplified Arabic" w:hint="cs"/>
          <w:sz w:val="32"/>
          <w:szCs w:val="32"/>
          <w:rtl/>
          <w:lang w:bidi="ar-DZ"/>
        </w:rPr>
        <w:t>ع</w:t>
      </w:r>
      <w:r w:rsidR="006A26B9">
        <w:rPr>
          <w:rFonts w:ascii="Simplified Arabic" w:hAnsi="Simplified Arabic" w:cs="Simplified Arabic" w:hint="cs"/>
          <w:sz w:val="32"/>
          <w:szCs w:val="32"/>
          <w:rtl/>
          <w:lang w:bidi="ar-DZ"/>
        </w:rPr>
        <w:t>ً</w:t>
      </w:r>
      <w:r w:rsidR="00672766">
        <w:rPr>
          <w:rFonts w:ascii="Simplified Arabic" w:hAnsi="Simplified Arabic" w:cs="Simplified Arabic" w:hint="cs"/>
          <w:sz w:val="32"/>
          <w:szCs w:val="32"/>
          <w:rtl/>
          <w:lang w:bidi="ar-DZ"/>
        </w:rPr>
        <w:t>ا، يمكننا الرُّجوع إليه في تقصي قضايا النَّقد آنذاك، وسوف نكتفي بذكرهم ومعرفة حالهم بما يكون إثراء للقضية :</w:t>
      </w:r>
    </w:p>
    <w:p w:rsidR="00672766" w:rsidRDefault="00CC4272" w:rsidP="00224404">
      <w:pPr>
        <w:pStyle w:val="Paragraphedeliste"/>
        <w:numPr>
          <w:ilvl w:val="0"/>
          <w:numId w:val="3"/>
        </w:numPr>
        <w:autoSpaceDE w:val="0"/>
        <w:autoSpaceDN w:val="0"/>
        <w:bidi/>
        <w:adjustRightInd w:val="0"/>
        <w:spacing w:after="0"/>
        <w:jc w:val="both"/>
        <w:rPr>
          <w:rFonts w:ascii="Simplified Arabic" w:hAnsi="Simplified Arabic" w:cs="Simplified Arabic"/>
          <w:sz w:val="32"/>
          <w:szCs w:val="32"/>
          <w:lang w:bidi="ar-DZ"/>
        </w:rPr>
      </w:pPr>
      <w:r w:rsidRPr="00FC6FF4">
        <w:rPr>
          <w:rFonts w:ascii="Simplified Arabic" w:hAnsi="Simplified Arabic" w:cs="Simplified Arabic" w:hint="cs"/>
          <w:b/>
          <w:bCs/>
          <w:sz w:val="32"/>
          <w:szCs w:val="32"/>
          <w:rtl/>
          <w:lang w:bidi="ar-DZ"/>
        </w:rPr>
        <w:t>والد ابن خلدون</w:t>
      </w:r>
      <w:r w:rsidRPr="00FC6FF4">
        <w:rPr>
          <w:rFonts w:ascii="Simplified Arabic" w:hAnsi="Simplified Arabic" w:cs="Simplified Arabic" w:hint="cs"/>
          <w:sz w:val="32"/>
          <w:szCs w:val="32"/>
          <w:rtl/>
          <w:lang w:bidi="ar-DZ"/>
        </w:rPr>
        <w:t>: حكى ابن خلدون عن والده قال:"</w:t>
      </w:r>
      <w:r w:rsidRPr="00FC6FF4">
        <w:rPr>
          <w:rFonts w:ascii="Simplified Arabic" w:hAnsi="Simplified Arabic" w:cs="Simplified Arabic"/>
          <w:sz w:val="32"/>
          <w:szCs w:val="32"/>
          <w:rtl/>
          <w:lang w:bidi="ar-DZ"/>
        </w:rPr>
        <w:t xml:space="preserve"> وكان م</w:t>
      </w:r>
      <w:r w:rsidR="009E2138" w:rsidRPr="00FC6FF4">
        <w:rPr>
          <w:rFonts w:ascii="Simplified Arabic" w:hAnsi="Simplified Arabic" w:cs="Simplified Arabic" w:hint="cs"/>
          <w:sz w:val="32"/>
          <w:szCs w:val="32"/>
          <w:rtl/>
          <w:lang w:bidi="ar-DZ"/>
        </w:rPr>
        <w:t>ُ</w:t>
      </w:r>
      <w:r w:rsidRPr="00FC6FF4">
        <w:rPr>
          <w:rFonts w:ascii="Simplified Arabic" w:hAnsi="Simplified Arabic" w:cs="Simplified Arabic"/>
          <w:sz w:val="32"/>
          <w:szCs w:val="32"/>
          <w:rtl/>
          <w:lang w:bidi="ar-DZ"/>
        </w:rPr>
        <w:t>ق</w:t>
      </w:r>
      <w:r w:rsidR="009E2138" w:rsidRPr="00FC6FF4">
        <w:rPr>
          <w:rFonts w:ascii="Simplified Arabic" w:hAnsi="Simplified Arabic" w:cs="Simplified Arabic" w:hint="cs"/>
          <w:sz w:val="32"/>
          <w:szCs w:val="32"/>
          <w:rtl/>
          <w:lang w:bidi="ar-DZ"/>
        </w:rPr>
        <w:t>َ</w:t>
      </w:r>
      <w:r w:rsidRPr="00FC6FF4">
        <w:rPr>
          <w:rFonts w:ascii="Simplified Arabic" w:hAnsi="Simplified Arabic" w:cs="Simplified Arabic"/>
          <w:sz w:val="32"/>
          <w:szCs w:val="32"/>
          <w:rtl/>
          <w:lang w:bidi="ar-DZ"/>
        </w:rPr>
        <w:t>د</w:t>
      </w:r>
      <w:r w:rsidR="009E2138" w:rsidRPr="00FC6FF4">
        <w:rPr>
          <w:rFonts w:ascii="Simplified Arabic" w:hAnsi="Simplified Arabic" w:cs="Simplified Arabic" w:hint="cs"/>
          <w:sz w:val="32"/>
          <w:szCs w:val="32"/>
          <w:rtl/>
          <w:lang w:bidi="ar-DZ"/>
        </w:rPr>
        <w:t>َ</w:t>
      </w:r>
      <w:r w:rsidRPr="00FC6FF4">
        <w:rPr>
          <w:rFonts w:ascii="Simplified Arabic" w:hAnsi="Simplified Arabic" w:cs="Simplified Arabic"/>
          <w:sz w:val="32"/>
          <w:szCs w:val="32"/>
          <w:rtl/>
          <w:lang w:bidi="ar-DZ"/>
        </w:rPr>
        <w:t>ّم</w:t>
      </w:r>
      <w:r w:rsidR="009E2138" w:rsidRPr="00FC6FF4">
        <w:rPr>
          <w:rFonts w:ascii="Simplified Arabic" w:hAnsi="Simplified Arabic" w:cs="Simplified Arabic" w:hint="cs"/>
          <w:sz w:val="32"/>
          <w:szCs w:val="32"/>
          <w:rtl/>
          <w:lang w:bidi="ar-DZ"/>
        </w:rPr>
        <w:t>ً</w:t>
      </w:r>
      <w:r w:rsidRPr="00FC6FF4">
        <w:rPr>
          <w:rFonts w:ascii="Simplified Arabic" w:hAnsi="Simplified Arabic" w:cs="Simplified Arabic"/>
          <w:sz w:val="32"/>
          <w:szCs w:val="32"/>
          <w:rtl/>
          <w:lang w:bidi="ar-DZ"/>
        </w:rPr>
        <w:t>ا في صناعة العربية، وله ب</w:t>
      </w:r>
      <w:r w:rsidR="009E2138" w:rsidRPr="00FC6FF4">
        <w:rPr>
          <w:rFonts w:ascii="Simplified Arabic" w:hAnsi="Simplified Arabic" w:cs="Simplified Arabic" w:hint="cs"/>
          <w:sz w:val="32"/>
          <w:szCs w:val="32"/>
          <w:rtl/>
          <w:lang w:bidi="ar-DZ"/>
        </w:rPr>
        <w:t>َ</w:t>
      </w:r>
      <w:r w:rsidRPr="00FC6FF4">
        <w:rPr>
          <w:rFonts w:ascii="Simplified Arabic" w:hAnsi="Simplified Arabic" w:cs="Simplified Arabic"/>
          <w:sz w:val="32"/>
          <w:szCs w:val="32"/>
          <w:rtl/>
          <w:lang w:bidi="ar-DZ"/>
        </w:rPr>
        <w:t>ص</w:t>
      </w:r>
      <w:r w:rsidR="009E2138" w:rsidRPr="00FC6FF4">
        <w:rPr>
          <w:rFonts w:ascii="Simplified Arabic" w:hAnsi="Simplified Arabic" w:cs="Simplified Arabic" w:hint="cs"/>
          <w:sz w:val="32"/>
          <w:szCs w:val="32"/>
          <w:rtl/>
          <w:lang w:bidi="ar-DZ"/>
        </w:rPr>
        <w:t>َ</w:t>
      </w:r>
      <w:r w:rsidRPr="00FC6FF4">
        <w:rPr>
          <w:rFonts w:ascii="Simplified Arabic" w:hAnsi="Simplified Arabic" w:cs="Simplified Arabic"/>
          <w:sz w:val="32"/>
          <w:szCs w:val="32"/>
          <w:rtl/>
          <w:lang w:bidi="ar-DZ"/>
        </w:rPr>
        <w:t>ر</w:t>
      </w:r>
      <w:r w:rsidR="009E2138" w:rsidRPr="00FC6FF4">
        <w:rPr>
          <w:rFonts w:ascii="Simplified Arabic" w:hAnsi="Simplified Arabic" w:cs="Simplified Arabic" w:hint="cs"/>
          <w:sz w:val="32"/>
          <w:szCs w:val="32"/>
          <w:rtl/>
          <w:lang w:bidi="ar-DZ"/>
        </w:rPr>
        <w:t>ٌ</w:t>
      </w:r>
      <w:r w:rsidRPr="00FC6FF4">
        <w:rPr>
          <w:rFonts w:ascii="Simplified Arabic" w:hAnsi="Simplified Arabic" w:cs="Simplified Arabic"/>
          <w:sz w:val="32"/>
          <w:szCs w:val="32"/>
          <w:rtl/>
          <w:lang w:bidi="ar-DZ"/>
        </w:rPr>
        <w:t xml:space="preserve"> بالش</w:t>
      </w:r>
      <w:r w:rsidR="009E2138" w:rsidRPr="00FC6FF4">
        <w:rPr>
          <w:rFonts w:ascii="Simplified Arabic" w:hAnsi="Simplified Arabic" w:cs="Simplified Arabic" w:hint="cs"/>
          <w:sz w:val="32"/>
          <w:szCs w:val="32"/>
          <w:rtl/>
          <w:lang w:bidi="ar-DZ"/>
        </w:rPr>
        <w:t>ِّ</w:t>
      </w:r>
      <w:r w:rsidRPr="00FC6FF4">
        <w:rPr>
          <w:rFonts w:ascii="Simplified Arabic" w:hAnsi="Simplified Arabic" w:cs="Simplified Arabic"/>
          <w:sz w:val="32"/>
          <w:szCs w:val="32"/>
          <w:rtl/>
          <w:lang w:bidi="ar-DZ"/>
        </w:rPr>
        <w:t>ع</w:t>
      </w:r>
      <w:r w:rsidR="009E2138" w:rsidRPr="00FC6FF4">
        <w:rPr>
          <w:rFonts w:ascii="Simplified Arabic" w:hAnsi="Simplified Arabic" w:cs="Simplified Arabic" w:hint="cs"/>
          <w:sz w:val="32"/>
          <w:szCs w:val="32"/>
          <w:rtl/>
          <w:lang w:bidi="ar-DZ"/>
        </w:rPr>
        <w:t>ْ</w:t>
      </w:r>
      <w:r w:rsidRPr="00FC6FF4">
        <w:rPr>
          <w:rFonts w:ascii="Simplified Arabic" w:hAnsi="Simplified Arabic" w:cs="Simplified Arabic"/>
          <w:sz w:val="32"/>
          <w:szCs w:val="32"/>
          <w:rtl/>
          <w:lang w:bidi="ar-DZ"/>
        </w:rPr>
        <w:t>ر</w:t>
      </w:r>
      <w:r w:rsidR="009E2138" w:rsidRPr="00FC6FF4">
        <w:rPr>
          <w:rFonts w:ascii="Simplified Arabic" w:hAnsi="Simplified Arabic" w:cs="Simplified Arabic" w:hint="cs"/>
          <w:sz w:val="32"/>
          <w:szCs w:val="32"/>
          <w:rtl/>
          <w:lang w:bidi="ar-DZ"/>
        </w:rPr>
        <w:t>ِ</w:t>
      </w:r>
      <w:r w:rsidRPr="00FC6FF4">
        <w:rPr>
          <w:rFonts w:ascii="Simplified Arabic" w:hAnsi="Simplified Arabic" w:cs="Simplified Arabic"/>
          <w:sz w:val="32"/>
          <w:szCs w:val="32"/>
          <w:rtl/>
          <w:lang w:bidi="ar-DZ"/>
        </w:rPr>
        <w:t xml:space="preserve"> وفنونه، عهدي بأهل البلد يتحاكمون إليه فيه، ويعرضون ح</w:t>
      </w:r>
      <w:r w:rsidR="009E2138" w:rsidRPr="00FC6FF4">
        <w:rPr>
          <w:rFonts w:ascii="Simplified Arabic" w:hAnsi="Simplified Arabic" w:cs="Simplified Arabic" w:hint="cs"/>
          <w:sz w:val="32"/>
          <w:szCs w:val="32"/>
          <w:rtl/>
          <w:lang w:bidi="ar-DZ"/>
        </w:rPr>
        <w:t>َ</w:t>
      </w:r>
      <w:r w:rsidRPr="00FC6FF4">
        <w:rPr>
          <w:rFonts w:ascii="Simplified Arabic" w:hAnsi="Simplified Arabic" w:cs="Simplified Arabic"/>
          <w:sz w:val="32"/>
          <w:szCs w:val="32"/>
          <w:rtl/>
          <w:lang w:bidi="ar-DZ"/>
        </w:rPr>
        <w:t>و</w:t>
      </w:r>
      <w:r w:rsidR="009E2138" w:rsidRPr="00FC6FF4">
        <w:rPr>
          <w:rFonts w:ascii="Simplified Arabic" w:hAnsi="Simplified Arabic" w:cs="Simplified Arabic" w:hint="cs"/>
          <w:sz w:val="32"/>
          <w:szCs w:val="32"/>
          <w:rtl/>
          <w:lang w:bidi="ar-DZ"/>
        </w:rPr>
        <w:t>ْ</w:t>
      </w:r>
      <w:r w:rsidRPr="00FC6FF4">
        <w:rPr>
          <w:rFonts w:ascii="Simplified Arabic" w:hAnsi="Simplified Arabic" w:cs="Simplified Arabic"/>
          <w:sz w:val="32"/>
          <w:szCs w:val="32"/>
          <w:rtl/>
          <w:lang w:bidi="ar-DZ"/>
        </w:rPr>
        <w:t>ك</w:t>
      </w:r>
      <w:r w:rsidR="009E2138" w:rsidRPr="00FC6FF4">
        <w:rPr>
          <w:rFonts w:ascii="Simplified Arabic" w:hAnsi="Simplified Arabic" w:cs="Simplified Arabic" w:hint="cs"/>
          <w:sz w:val="32"/>
          <w:szCs w:val="32"/>
          <w:rtl/>
          <w:lang w:bidi="ar-DZ"/>
        </w:rPr>
        <w:t>َ</w:t>
      </w:r>
      <w:r w:rsidRPr="00FC6FF4">
        <w:rPr>
          <w:rFonts w:ascii="Simplified Arabic" w:hAnsi="Simplified Arabic" w:cs="Simplified Arabic"/>
          <w:sz w:val="32"/>
          <w:szCs w:val="32"/>
          <w:rtl/>
          <w:lang w:bidi="ar-DZ"/>
        </w:rPr>
        <w:t>ه</w:t>
      </w:r>
      <w:r w:rsidR="009E2138" w:rsidRPr="00FC6FF4">
        <w:rPr>
          <w:rFonts w:ascii="Simplified Arabic" w:hAnsi="Simplified Arabic" w:cs="Simplified Arabic" w:hint="cs"/>
          <w:sz w:val="32"/>
          <w:szCs w:val="32"/>
          <w:rtl/>
          <w:lang w:bidi="ar-DZ"/>
        </w:rPr>
        <w:t>ُ</w:t>
      </w:r>
      <w:r w:rsidRPr="00FC6FF4">
        <w:rPr>
          <w:rFonts w:ascii="Simplified Arabic" w:hAnsi="Simplified Arabic" w:cs="Simplified Arabic"/>
          <w:sz w:val="32"/>
          <w:szCs w:val="32"/>
          <w:rtl/>
          <w:lang w:bidi="ar-DZ"/>
        </w:rPr>
        <w:t>م</w:t>
      </w:r>
      <w:r w:rsidR="009E2138" w:rsidRPr="00FC6FF4">
        <w:rPr>
          <w:rFonts w:ascii="Simplified Arabic" w:hAnsi="Simplified Arabic" w:cs="Simplified Arabic" w:hint="cs"/>
          <w:sz w:val="32"/>
          <w:szCs w:val="32"/>
          <w:rtl/>
          <w:lang w:bidi="ar-DZ"/>
        </w:rPr>
        <w:t>ْ</w:t>
      </w:r>
      <w:r w:rsidRPr="00FC6FF4">
        <w:rPr>
          <w:rFonts w:ascii="Simplified Arabic" w:hAnsi="Simplified Arabic" w:cs="Simplified Arabic"/>
          <w:sz w:val="32"/>
          <w:szCs w:val="32"/>
          <w:rtl/>
          <w:lang w:bidi="ar-DZ"/>
        </w:rPr>
        <w:t xml:space="preserve"> عليه</w:t>
      </w:r>
      <w:r w:rsidRPr="00FC6FF4">
        <w:rPr>
          <w:rFonts w:ascii="Simplified Arabic" w:hAnsi="Simplified Arabic" w:cs="Simplified Arabic" w:hint="cs"/>
          <w:sz w:val="32"/>
          <w:szCs w:val="32"/>
          <w:rtl/>
          <w:lang w:bidi="ar-DZ"/>
        </w:rPr>
        <w:t>"</w:t>
      </w:r>
      <w:r>
        <w:rPr>
          <w:rStyle w:val="Appelnotedebasdep"/>
          <w:rFonts w:ascii="Simplified Arabic" w:hAnsi="Simplified Arabic" w:cs="Simplified Arabic"/>
          <w:sz w:val="32"/>
          <w:szCs w:val="32"/>
          <w:rtl/>
          <w:lang w:bidi="ar-DZ"/>
        </w:rPr>
        <w:footnoteReference w:id="15"/>
      </w:r>
      <w:r w:rsidR="00FC6FF4" w:rsidRPr="00FC6FF4">
        <w:rPr>
          <w:rFonts w:ascii="Simplified Arabic" w:hAnsi="Simplified Arabic" w:cs="Simplified Arabic" w:hint="cs"/>
          <w:sz w:val="32"/>
          <w:szCs w:val="32"/>
          <w:rtl/>
          <w:lang w:bidi="ar-DZ"/>
        </w:rPr>
        <w:t>.</w:t>
      </w:r>
    </w:p>
    <w:p w:rsidR="00225292" w:rsidRDefault="008117C7" w:rsidP="00224404">
      <w:pPr>
        <w:pStyle w:val="Paragraphedeliste"/>
        <w:numPr>
          <w:ilvl w:val="0"/>
          <w:numId w:val="3"/>
        </w:numPr>
        <w:autoSpaceDE w:val="0"/>
        <w:autoSpaceDN w:val="0"/>
        <w:bidi/>
        <w:adjustRightInd w:val="0"/>
        <w:spacing w:after="0"/>
        <w:jc w:val="both"/>
        <w:rPr>
          <w:rFonts w:ascii="Simplified Arabic" w:hAnsi="Simplified Arabic" w:cs="Simplified Arabic"/>
          <w:sz w:val="32"/>
          <w:szCs w:val="32"/>
          <w:lang w:bidi="ar-DZ"/>
        </w:rPr>
      </w:pPr>
      <w:r w:rsidRPr="008117C7">
        <w:rPr>
          <w:rFonts w:ascii="Simplified Arabic" w:hAnsi="Simplified Arabic" w:cs="Simplified Arabic"/>
          <w:b/>
          <w:bCs/>
          <w:sz w:val="32"/>
          <w:szCs w:val="32"/>
          <w:rtl/>
          <w:lang w:bidi="ar-DZ"/>
        </w:rPr>
        <w:t>أبو عبد الله محمد بن بحر</w:t>
      </w:r>
      <w:r>
        <w:rPr>
          <w:rFonts w:ascii="Simplified Arabic" w:hAnsi="Simplified Arabic" w:cs="Simplified Arabic" w:hint="cs"/>
          <w:sz w:val="32"/>
          <w:szCs w:val="32"/>
          <w:rtl/>
          <w:lang w:bidi="ar-DZ"/>
        </w:rPr>
        <w:t>: وقد كان إمام</w:t>
      </w:r>
      <w:r w:rsidR="003B582A">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ا في العربيَّة والأدب على وصف ابن خلدون كما تقدَّم.</w:t>
      </w:r>
    </w:p>
    <w:p w:rsidR="008117C7" w:rsidRDefault="008117C7" w:rsidP="00224404">
      <w:pPr>
        <w:pStyle w:val="Paragraphedeliste"/>
        <w:numPr>
          <w:ilvl w:val="0"/>
          <w:numId w:val="3"/>
        </w:numPr>
        <w:autoSpaceDE w:val="0"/>
        <w:autoSpaceDN w:val="0"/>
        <w:bidi/>
        <w:adjustRightInd w:val="0"/>
        <w:spacing w:after="0"/>
        <w:jc w:val="both"/>
        <w:rPr>
          <w:rFonts w:ascii="Simplified Arabic" w:hAnsi="Simplified Arabic" w:cs="Simplified Arabic"/>
          <w:sz w:val="32"/>
          <w:szCs w:val="32"/>
          <w:lang w:bidi="ar-DZ"/>
        </w:rPr>
      </w:pPr>
      <w:r w:rsidRPr="008117C7">
        <w:rPr>
          <w:rFonts w:ascii="Simplified Arabic" w:hAnsi="Simplified Arabic" w:cs="Simplified Arabic"/>
          <w:b/>
          <w:bCs/>
          <w:sz w:val="32"/>
          <w:szCs w:val="32"/>
          <w:rtl/>
          <w:lang w:bidi="ar-DZ"/>
        </w:rPr>
        <w:t>أبو محمد عبد المهيمن الحضرميّ</w:t>
      </w:r>
      <w:r>
        <w:rPr>
          <w:rFonts w:ascii="Simplified Arabic" w:hAnsi="Simplified Arabic" w:cs="Simplified Arabic" w:hint="cs"/>
          <w:b/>
          <w:bCs/>
          <w:sz w:val="32"/>
          <w:szCs w:val="32"/>
          <w:rtl/>
          <w:lang w:bidi="ar-DZ"/>
        </w:rPr>
        <w:t xml:space="preserve">: </w:t>
      </w:r>
      <w:r w:rsidRPr="008117C7">
        <w:rPr>
          <w:rFonts w:ascii="Simplified Arabic" w:hAnsi="Simplified Arabic" w:cs="Simplified Arabic" w:hint="cs"/>
          <w:sz w:val="32"/>
          <w:szCs w:val="32"/>
          <w:rtl/>
          <w:lang w:bidi="ar-DZ"/>
        </w:rPr>
        <w:t>كان له باع عريض في العربية والفقه والحديث وقد تقد</w:t>
      </w:r>
      <w:r w:rsidR="00B66482">
        <w:rPr>
          <w:rFonts w:ascii="Simplified Arabic" w:hAnsi="Simplified Arabic" w:cs="Simplified Arabic" w:hint="cs"/>
          <w:sz w:val="32"/>
          <w:szCs w:val="32"/>
          <w:rtl/>
          <w:lang w:bidi="ar-DZ"/>
        </w:rPr>
        <w:t>َّ</w:t>
      </w:r>
      <w:r w:rsidRPr="008117C7">
        <w:rPr>
          <w:rFonts w:ascii="Simplified Arabic" w:hAnsi="Simplified Arabic" w:cs="Simplified Arabic" w:hint="cs"/>
          <w:sz w:val="32"/>
          <w:szCs w:val="32"/>
          <w:rtl/>
          <w:lang w:bidi="ar-DZ"/>
        </w:rPr>
        <w:t>مت ترجمته.</w:t>
      </w:r>
    </w:p>
    <w:p w:rsidR="00622F34" w:rsidRDefault="009F41C8" w:rsidP="00224404">
      <w:pPr>
        <w:pStyle w:val="Paragraphedeliste"/>
        <w:numPr>
          <w:ilvl w:val="0"/>
          <w:numId w:val="3"/>
        </w:numPr>
        <w:autoSpaceDE w:val="0"/>
        <w:autoSpaceDN w:val="0"/>
        <w:bidi/>
        <w:adjustRightInd w:val="0"/>
        <w:spacing w:after="0"/>
        <w:jc w:val="both"/>
        <w:rPr>
          <w:rFonts w:ascii="Simplified Arabic" w:hAnsi="Simplified Arabic" w:cs="Simplified Arabic"/>
          <w:sz w:val="32"/>
          <w:szCs w:val="32"/>
          <w:lang w:bidi="ar-DZ"/>
        </w:rPr>
      </w:pPr>
      <w:r w:rsidRPr="009F41C8">
        <w:rPr>
          <w:rFonts w:ascii="Simplified Arabic" w:hAnsi="Simplified Arabic" w:cs="Simplified Arabic"/>
          <w:b/>
          <w:bCs/>
          <w:sz w:val="32"/>
          <w:szCs w:val="32"/>
          <w:rtl/>
          <w:lang w:bidi="ar-DZ"/>
        </w:rPr>
        <w:t>أبو العبّ</w:t>
      </w:r>
      <w:r w:rsidR="003B582A">
        <w:rPr>
          <w:rFonts w:ascii="Simplified Arabic" w:hAnsi="Simplified Arabic" w:cs="Simplified Arabic" w:hint="cs"/>
          <w:b/>
          <w:bCs/>
          <w:sz w:val="32"/>
          <w:szCs w:val="32"/>
          <w:rtl/>
          <w:lang w:bidi="ar-DZ"/>
        </w:rPr>
        <w:t>َ</w:t>
      </w:r>
      <w:r w:rsidRPr="009F41C8">
        <w:rPr>
          <w:rFonts w:ascii="Simplified Arabic" w:hAnsi="Simplified Arabic" w:cs="Simplified Arabic"/>
          <w:b/>
          <w:bCs/>
          <w:sz w:val="32"/>
          <w:szCs w:val="32"/>
          <w:rtl/>
          <w:lang w:bidi="ar-DZ"/>
        </w:rPr>
        <w:t>اس أحمد بن شعيب</w:t>
      </w:r>
      <w:r>
        <w:rPr>
          <w:rFonts w:ascii="Simplified Arabic" w:hAnsi="Simplified Arabic" w:cs="Simplified Arabic" w:hint="cs"/>
          <w:b/>
          <w:bCs/>
          <w:sz w:val="32"/>
          <w:szCs w:val="32"/>
          <w:rtl/>
          <w:lang w:bidi="ar-DZ"/>
        </w:rPr>
        <w:t xml:space="preserve">: </w:t>
      </w:r>
      <w:r>
        <w:rPr>
          <w:rFonts w:ascii="Simplified Arabic" w:hAnsi="Simplified Arabic" w:cs="Simplified Arabic" w:hint="cs"/>
          <w:sz w:val="32"/>
          <w:szCs w:val="32"/>
          <w:rtl/>
          <w:lang w:bidi="ar-DZ"/>
        </w:rPr>
        <w:t>من أهل فاس، حكى ابن خلدون عنه</w:t>
      </w:r>
      <w:r w:rsidR="00B66482">
        <w:rPr>
          <w:rFonts w:ascii="Simplified Arabic" w:hAnsi="Simplified Arabic" w:cs="Simplified Arabic" w:hint="cs"/>
          <w:sz w:val="32"/>
          <w:szCs w:val="32"/>
          <w:rtl/>
          <w:lang w:bidi="ar-DZ"/>
        </w:rPr>
        <w:t xml:space="preserve"> فقال</w:t>
      </w:r>
      <w:r>
        <w:rPr>
          <w:rFonts w:ascii="Simplified Arabic" w:hAnsi="Simplified Arabic" w:cs="Simplified Arabic" w:hint="cs"/>
          <w:sz w:val="32"/>
          <w:szCs w:val="32"/>
          <w:rtl/>
          <w:lang w:bidi="ar-DZ"/>
        </w:rPr>
        <w:t>:"</w:t>
      </w:r>
      <w:r w:rsidRPr="009F41C8">
        <w:rPr>
          <w:rFonts w:ascii="Simplified Arabic" w:hAnsi="Simplified Arabic" w:cs="Simplified Arabic"/>
          <w:sz w:val="32"/>
          <w:szCs w:val="32"/>
          <w:rtl/>
          <w:lang w:bidi="ar-DZ"/>
        </w:rPr>
        <w:t xml:space="preserve"> ب</w:t>
      </w:r>
      <w:r>
        <w:rPr>
          <w:rFonts w:ascii="Simplified Arabic" w:hAnsi="Simplified Arabic" w:cs="Simplified Arabic" w:hint="cs"/>
          <w:sz w:val="32"/>
          <w:szCs w:val="32"/>
          <w:rtl/>
          <w:lang w:bidi="ar-DZ"/>
        </w:rPr>
        <w:t>َ</w:t>
      </w:r>
      <w:r w:rsidRPr="009F41C8">
        <w:rPr>
          <w:rFonts w:ascii="Simplified Arabic" w:hAnsi="Simplified Arabic" w:cs="Simplified Arabic"/>
          <w:sz w:val="32"/>
          <w:szCs w:val="32"/>
          <w:rtl/>
          <w:lang w:bidi="ar-DZ"/>
        </w:rPr>
        <w:t>ر</w:t>
      </w:r>
      <w:r>
        <w:rPr>
          <w:rFonts w:ascii="Simplified Arabic" w:hAnsi="Simplified Arabic" w:cs="Simplified Arabic" w:hint="cs"/>
          <w:sz w:val="32"/>
          <w:szCs w:val="32"/>
          <w:rtl/>
          <w:lang w:bidi="ar-DZ"/>
        </w:rPr>
        <w:t>َ</w:t>
      </w:r>
      <w:r w:rsidRPr="009F41C8">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Pr="009F41C8">
        <w:rPr>
          <w:rFonts w:ascii="Simplified Arabic" w:hAnsi="Simplified Arabic" w:cs="Simplified Arabic"/>
          <w:sz w:val="32"/>
          <w:szCs w:val="32"/>
          <w:rtl/>
          <w:lang w:bidi="ar-DZ"/>
        </w:rPr>
        <w:t xml:space="preserve"> في الأدب واللسان والعلوم العقلية، من الفلسفة والتعاليم والطب وغيرها</w:t>
      </w:r>
      <w:r w:rsidR="00FD2DAE">
        <w:rPr>
          <w:rFonts w:ascii="Simplified Arabic" w:hAnsi="Simplified Arabic" w:cs="Simplified Arabic" w:hint="cs"/>
          <w:sz w:val="32"/>
          <w:szCs w:val="32"/>
          <w:rtl/>
          <w:lang w:bidi="ar-DZ"/>
        </w:rPr>
        <w:t xml:space="preserve">، </w:t>
      </w:r>
      <w:r w:rsidRPr="009F41C8">
        <w:rPr>
          <w:rFonts w:ascii="Simplified Arabic" w:hAnsi="Simplified Arabic" w:cs="Simplified Arabic"/>
          <w:sz w:val="32"/>
          <w:szCs w:val="32"/>
          <w:rtl/>
          <w:lang w:bidi="ar-DZ"/>
        </w:rPr>
        <w:t>ون</w:t>
      </w:r>
      <w:r w:rsidR="003B582A">
        <w:rPr>
          <w:rFonts w:ascii="Simplified Arabic" w:hAnsi="Simplified Arabic" w:cs="Simplified Arabic" w:hint="cs"/>
          <w:sz w:val="32"/>
          <w:szCs w:val="32"/>
          <w:rtl/>
          <w:lang w:bidi="ar-DZ"/>
        </w:rPr>
        <w:t>َ</w:t>
      </w:r>
      <w:r w:rsidRPr="009F41C8">
        <w:rPr>
          <w:rFonts w:ascii="Simplified Arabic" w:hAnsi="Simplified Arabic" w:cs="Simplified Arabic"/>
          <w:sz w:val="32"/>
          <w:szCs w:val="32"/>
          <w:rtl/>
          <w:lang w:bidi="ar-DZ"/>
        </w:rPr>
        <w:t>ظ</w:t>
      </w:r>
      <w:r w:rsidR="003B582A">
        <w:rPr>
          <w:rFonts w:ascii="Simplified Arabic" w:hAnsi="Simplified Arabic" w:cs="Simplified Arabic" w:hint="cs"/>
          <w:sz w:val="32"/>
          <w:szCs w:val="32"/>
          <w:rtl/>
          <w:lang w:bidi="ar-DZ"/>
        </w:rPr>
        <w:t>َ</w:t>
      </w:r>
      <w:r w:rsidRPr="009F41C8">
        <w:rPr>
          <w:rFonts w:ascii="Simplified Arabic" w:hAnsi="Simplified Arabic" w:cs="Simplified Arabic"/>
          <w:sz w:val="32"/>
          <w:szCs w:val="32"/>
          <w:rtl/>
          <w:lang w:bidi="ar-DZ"/>
        </w:rPr>
        <w:t>م</w:t>
      </w:r>
      <w:r w:rsidR="003B582A">
        <w:rPr>
          <w:rFonts w:ascii="Simplified Arabic" w:hAnsi="Simplified Arabic" w:cs="Simplified Arabic" w:hint="cs"/>
          <w:sz w:val="32"/>
          <w:szCs w:val="32"/>
          <w:rtl/>
          <w:lang w:bidi="ar-DZ"/>
        </w:rPr>
        <w:t>َ</w:t>
      </w:r>
      <w:r w:rsidRPr="009F41C8">
        <w:rPr>
          <w:rFonts w:ascii="Simplified Arabic" w:hAnsi="Simplified Arabic" w:cs="Simplified Arabic"/>
          <w:sz w:val="32"/>
          <w:szCs w:val="32"/>
          <w:rtl/>
          <w:lang w:bidi="ar-DZ"/>
        </w:rPr>
        <w:t>ه</w:t>
      </w:r>
      <w:r w:rsidR="003B582A">
        <w:rPr>
          <w:rFonts w:ascii="Simplified Arabic" w:hAnsi="Simplified Arabic" w:cs="Simplified Arabic" w:hint="cs"/>
          <w:sz w:val="32"/>
          <w:szCs w:val="32"/>
          <w:rtl/>
          <w:lang w:bidi="ar-DZ"/>
        </w:rPr>
        <w:t>ُ</w:t>
      </w:r>
      <w:r w:rsidRPr="009F41C8">
        <w:rPr>
          <w:rFonts w:ascii="Simplified Arabic" w:hAnsi="Simplified Arabic" w:cs="Simplified Arabic"/>
          <w:sz w:val="32"/>
          <w:szCs w:val="32"/>
          <w:rtl/>
          <w:lang w:bidi="ar-DZ"/>
        </w:rPr>
        <w:t xml:space="preserve"> الس</w:t>
      </w:r>
      <w:r w:rsidR="003B582A">
        <w:rPr>
          <w:rFonts w:ascii="Simplified Arabic" w:hAnsi="Simplified Arabic" w:cs="Simplified Arabic" w:hint="cs"/>
          <w:sz w:val="32"/>
          <w:szCs w:val="32"/>
          <w:rtl/>
          <w:lang w:bidi="ar-DZ"/>
        </w:rPr>
        <w:t>ُّ</w:t>
      </w:r>
      <w:r w:rsidRPr="009F41C8">
        <w:rPr>
          <w:rFonts w:ascii="Simplified Arabic" w:hAnsi="Simplified Arabic" w:cs="Simplified Arabic"/>
          <w:sz w:val="32"/>
          <w:szCs w:val="32"/>
          <w:rtl/>
          <w:lang w:bidi="ar-DZ"/>
        </w:rPr>
        <w:t xml:space="preserve">لطان أبو سعيد في جملة الكتّاب وأجرى عليه رزق الأطبّاء لتقدّمه فيه، فكان كاتبه وطبيبه، وكذا مع السلطان </w:t>
      </w:r>
      <w:r w:rsidRPr="009F41C8">
        <w:rPr>
          <w:rFonts w:ascii="Simplified Arabic" w:hAnsi="Simplified Arabic" w:cs="Simplified Arabic"/>
          <w:sz w:val="32"/>
          <w:szCs w:val="32"/>
          <w:rtl/>
          <w:lang w:bidi="ar-DZ"/>
        </w:rPr>
        <w:lastRenderedPageBreak/>
        <w:t>أبي الحسن بعده، فحضر بإفريقية وهلك بها في ذلك الطاعون</w:t>
      </w:r>
      <w:r>
        <w:rPr>
          <w:rFonts w:ascii="Simplified Arabic" w:hAnsi="Simplified Arabic" w:cs="Simplified Arabic" w:hint="cs"/>
          <w:sz w:val="32"/>
          <w:szCs w:val="32"/>
          <w:rtl/>
          <w:lang w:bidi="ar-DZ"/>
        </w:rPr>
        <w:t xml:space="preserve">، </w:t>
      </w:r>
      <w:r w:rsidRPr="009F41C8">
        <w:rPr>
          <w:rFonts w:ascii="Simplified Arabic" w:hAnsi="Simplified Arabic" w:cs="Simplified Arabic"/>
          <w:sz w:val="32"/>
          <w:szCs w:val="32"/>
          <w:rtl/>
          <w:lang w:bidi="ar-DZ"/>
        </w:rPr>
        <w:t>وكان له ش</w:t>
      </w:r>
      <w:r>
        <w:rPr>
          <w:rFonts w:ascii="Simplified Arabic" w:hAnsi="Simplified Arabic" w:cs="Simplified Arabic" w:hint="cs"/>
          <w:sz w:val="32"/>
          <w:szCs w:val="32"/>
          <w:rtl/>
          <w:lang w:bidi="ar-DZ"/>
        </w:rPr>
        <w:t>ِ</w:t>
      </w:r>
      <w:r w:rsidRPr="009F41C8">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Pr="009F41C8">
        <w:rPr>
          <w:rFonts w:ascii="Simplified Arabic" w:hAnsi="Simplified Arabic" w:cs="Simplified Arabic"/>
          <w:sz w:val="32"/>
          <w:szCs w:val="32"/>
          <w:rtl/>
          <w:lang w:bidi="ar-DZ"/>
        </w:rPr>
        <w:t>ر</w:t>
      </w:r>
      <w:r>
        <w:rPr>
          <w:rFonts w:ascii="Simplified Arabic" w:hAnsi="Simplified Arabic" w:cs="Simplified Arabic" w:hint="cs"/>
          <w:sz w:val="32"/>
          <w:szCs w:val="32"/>
          <w:rtl/>
          <w:lang w:bidi="ar-DZ"/>
        </w:rPr>
        <w:t>ٌ</w:t>
      </w:r>
      <w:r w:rsidRPr="009F41C8">
        <w:rPr>
          <w:rFonts w:ascii="Simplified Arabic" w:hAnsi="Simplified Arabic" w:cs="Simplified Arabic"/>
          <w:sz w:val="32"/>
          <w:szCs w:val="32"/>
          <w:rtl/>
          <w:lang w:bidi="ar-DZ"/>
        </w:rPr>
        <w:t xml:space="preserve"> سابق به الفحول من المتقدّمين والمتأخّرين، وكانت له إمامة في نقد الشعر و</w:t>
      </w:r>
      <w:r>
        <w:rPr>
          <w:rFonts w:ascii="Simplified Arabic" w:hAnsi="Simplified Arabic" w:cs="Simplified Arabic" w:hint="cs"/>
          <w:sz w:val="32"/>
          <w:szCs w:val="32"/>
          <w:rtl/>
          <w:lang w:bidi="ar-DZ"/>
        </w:rPr>
        <w:t>ال</w:t>
      </w:r>
      <w:r w:rsidRPr="009F41C8">
        <w:rPr>
          <w:rFonts w:ascii="Simplified Arabic" w:hAnsi="Simplified Arabic" w:cs="Simplified Arabic"/>
          <w:sz w:val="32"/>
          <w:szCs w:val="32"/>
          <w:rtl/>
          <w:lang w:bidi="ar-DZ"/>
        </w:rPr>
        <w:t>بصر به</w:t>
      </w:r>
      <w:r>
        <w:rPr>
          <w:rFonts w:ascii="Simplified Arabic" w:hAnsi="Simplified Arabic" w:cs="Simplified Arabic" w:hint="cs"/>
          <w:sz w:val="32"/>
          <w:szCs w:val="32"/>
          <w:rtl/>
          <w:lang w:bidi="ar-DZ"/>
        </w:rPr>
        <w:t>"</w:t>
      </w:r>
      <w:r>
        <w:rPr>
          <w:rStyle w:val="Appelnotedebasdep"/>
          <w:rFonts w:ascii="Simplified Arabic" w:hAnsi="Simplified Arabic" w:cs="Simplified Arabic"/>
          <w:sz w:val="32"/>
          <w:szCs w:val="32"/>
          <w:rtl/>
          <w:lang w:bidi="ar-DZ"/>
        </w:rPr>
        <w:footnoteReference w:id="16"/>
      </w:r>
      <w:r>
        <w:rPr>
          <w:rFonts w:ascii="Simplified Arabic" w:hAnsi="Simplified Arabic" w:cs="Simplified Arabic" w:hint="cs"/>
          <w:sz w:val="32"/>
          <w:szCs w:val="32"/>
          <w:rtl/>
          <w:lang w:bidi="ar-DZ"/>
        </w:rPr>
        <w:t xml:space="preserve">. </w:t>
      </w:r>
    </w:p>
    <w:p w:rsidR="00DF4061" w:rsidRDefault="00DF4061" w:rsidP="00C40113">
      <w:pPr>
        <w:pStyle w:val="Paragraphedeliste"/>
        <w:numPr>
          <w:ilvl w:val="0"/>
          <w:numId w:val="3"/>
        </w:numPr>
        <w:autoSpaceDE w:val="0"/>
        <w:autoSpaceDN w:val="0"/>
        <w:bidi/>
        <w:adjustRightInd w:val="0"/>
        <w:spacing w:after="0"/>
        <w:jc w:val="both"/>
        <w:rPr>
          <w:rFonts w:ascii="Simplified Arabic" w:hAnsi="Simplified Arabic" w:cs="Simplified Arabic"/>
          <w:sz w:val="32"/>
          <w:szCs w:val="32"/>
          <w:lang w:bidi="ar-DZ"/>
        </w:rPr>
      </w:pPr>
      <w:r w:rsidRPr="00DF4061">
        <w:rPr>
          <w:rFonts w:ascii="Simplified Arabic" w:hAnsi="Simplified Arabic" w:cs="Simplified Arabic"/>
          <w:b/>
          <w:bCs/>
          <w:sz w:val="32"/>
          <w:szCs w:val="32"/>
          <w:rtl/>
          <w:lang w:bidi="ar-DZ"/>
        </w:rPr>
        <w:t>أب</w:t>
      </w:r>
      <w:r w:rsidR="00C40113">
        <w:rPr>
          <w:rFonts w:ascii="Simplified Arabic" w:hAnsi="Simplified Arabic" w:cs="Simplified Arabic" w:hint="cs"/>
          <w:b/>
          <w:bCs/>
          <w:sz w:val="32"/>
          <w:szCs w:val="32"/>
          <w:rtl/>
          <w:lang w:bidi="ar-DZ"/>
        </w:rPr>
        <w:t>و</w:t>
      </w:r>
      <w:r w:rsidRPr="00DF4061">
        <w:rPr>
          <w:rFonts w:ascii="Simplified Arabic" w:hAnsi="Simplified Arabic" w:cs="Simplified Arabic"/>
          <w:b/>
          <w:bCs/>
          <w:sz w:val="32"/>
          <w:szCs w:val="32"/>
          <w:rtl/>
          <w:lang w:bidi="ar-DZ"/>
        </w:rPr>
        <w:t xml:space="preserve"> القاسم </w:t>
      </w:r>
      <w:r w:rsidR="00E80004" w:rsidRPr="00E80004">
        <w:rPr>
          <w:rFonts w:ascii="Simplified Arabic" w:hAnsi="Simplified Arabic" w:cs="Simplified Arabic"/>
          <w:b/>
          <w:bCs/>
          <w:sz w:val="32"/>
          <w:szCs w:val="32"/>
          <w:rtl/>
          <w:lang w:bidi="ar-DZ"/>
        </w:rPr>
        <w:t>الشريف السّ</w:t>
      </w:r>
      <w:r w:rsidR="00E80004" w:rsidRPr="00E80004">
        <w:rPr>
          <w:rFonts w:ascii="Simplified Arabic" w:hAnsi="Simplified Arabic" w:cs="Simplified Arabic" w:hint="cs"/>
          <w:b/>
          <w:bCs/>
          <w:sz w:val="32"/>
          <w:szCs w:val="32"/>
          <w:rtl/>
          <w:lang w:bidi="ar-DZ"/>
        </w:rPr>
        <w:t>َ</w:t>
      </w:r>
      <w:r w:rsidR="00E80004" w:rsidRPr="00E80004">
        <w:rPr>
          <w:rFonts w:ascii="Simplified Arabic" w:hAnsi="Simplified Arabic" w:cs="Simplified Arabic"/>
          <w:b/>
          <w:bCs/>
          <w:sz w:val="32"/>
          <w:szCs w:val="32"/>
          <w:rtl/>
          <w:lang w:bidi="ar-DZ"/>
        </w:rPr>
        <w:t>ب</w:t>
      </w:r>
      <w:r w:rsidR="00E80004" w:rsidRPr="00E80004">
        <w:rPr>
          <w:rFonts w:ascii="Simplified Arabic" w:hAnsi="Simplified Arabic" w:cs="Simplified Arabic" w:hint="cs"/>
          <w:b/>
          <w:bCs/>
          <w:sz w:val="32"/>
          <w:szCs w:val="32"/>
          <w:rtl/>
          <w:lang w:bidi="ar-DZ"/>
        </w:rPr>
        <w:t>ْ</w:t>
      </w:r>
      <w:r w:rsidR="00E80004" w:rsidRPr="00E80004">
        <w:rPr>
          <w:rFonts w:ascii="Simplified Arabic" w:hAnsi="Simplified Arabic" w:cs="Simplified Arabic"/>
          <w:b/>
          <w:bCs/>
          <w:sz w:val="32"/>
          <w:szCs w:val="32"/>
          <w:rtl/>
          <w:lang w:bidi="ar-DZ"/>
        </w:rPr>
        <w:t>ت</w:t>
      </w:r>
      <w:r w:rsidR="00E80004" w:rsidRPr="00E80004">
        <w:rPr>
          <w:rFonts w:ascii="Simplified Arabic" w:hAnsi="Simplified Arabic" w:cs="Simplified Arabic" w:hint="cs"/>
          <w:b/>
          <w:bCs/>
          <w:sz w:val="32"/>
          <w:szCs w:val="32"/>
          <w:rtl/>
          <w:lang w:bidi="ar-DZ"/>
        </w:rPr>
        <w:t>ِ</w:t>
      </w:r>
      <w:r w:rsidR="00E80004" w:rsidRPr="00E80004">
        <w:rPr>
          <w:rFonts w:ascii="Simplified Arabic" w:hAnsi="Simplified Arabic" w:cs="Simplified Arabic"/>
          <w:b/>
          <w:bCs/>
          <w:sz w:val="32"/>
          <w:szCs w:val="32"/>
          <w:rtl/>
          <w:lang w:bidi="ar-DZ"/>
        </w:rPr>
        <w:t>يّ</w:t>
      </w:r>
      <w:r w:rsidR="00E80004" w:rsidRPr="00DF4061">
        <w:rPr>
          <w:rFonts w:ascii="Simplified Arabic" w:hAnsi="Simplified Arabic" w:cs="Simplified Arabic"/>
          <w:b/>
          <w:bCs/>
          <w:sz w:val="32"/>
          <w:szCs w:val="32"/>
          <w:rtl/>
          <w:lang w:bidi="ar-DZ"/>
        </w:rPr>
        <w:t xml:space="preserve"> </w:t>
      </w:r>
      <w:r w:rsidRPr="00DF4061">
        <w:rPr>
          <w:rFonts w:ascii="Simplified Arabic" w:hAnsi="Simplified Arabic" w:cs="Simplified Arabic"/>
          <w:b/>
          <w:bCs/>
          <w:sz w:val="32"/>
          <w:szCs w:val="32"/>
          <w:rtl/>
          <w:lang w:bidi="ar-DZ"/>
        </w:rPr>
        <w:t>قاضي غرناطة</w:t>
      </w:r>
      <w:r>
        <w:rPr>
          <w:rFonts w:ascii="Simplified Arabic" w:hAnsi="Simplified Arabic" w:cs="Simplified Arabic" w:hint="cs"/>
          <w:b/>
          <w:bCs/>
          <w:sz w:val="32"/>
          <w:szCs w:val="32"/>
          <w:rtl/>
          <w:lang w:bidi="ar-DZ"/>
        </w:rPr>
        <w:t>:</w:t>
      </w:r>
      <w:r w:rsidRPr="00DF4061">
        <w:rPr>
          <w:rFonts w:ascii="Simplified Arabic" w:hAnsi="Simplified Arabic" w:cs="Simplified Arabic"/>
          <w:sz w:val="32"/>
          <w:szCs w:val="32"/>
          <w:rtl/>
          <w:lang w:bidi="ar-DZ"/>
        </w:rPr>
        <w:t xml:space="preserve"> </w:t>
      </w:r>
      <w:r>
        <w:rPr>
          <w:rFonts w:ascii="Simplified Arabic" w:hAnsi="Simplified Arabic" w:cs="Simplified Arabic" w:hint="cs"/>
          <w:sz w:val="32"/>
          <w:szCs w:val="32"/>
          <w:rtl/>
          <w:lang w:bidi="ar-DZ"/>
        </w:rPr>
        <w:t>قال ابن خلدون</w:t>
      </w:r>
      <w:r w:rsidR="00414139">
        <w:rPr>
          <w:rFonts w:ascii="Simplified Arabic" w:hAnsi="Simplified Arabic" w:cs="Simplified Arabic" w:hint="cs"/>
          <w:sz w:val="32"/>
          <w:szCs w:val="32"/>
          <w:rtl/>
          <w:lang w:bidi="ar-DZ"/>
        </w:rPr>
        <w:t xml:space="preserve"> متَحَدِّثًا</w:t>
      </w:r>
      <w:r>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 xml:space="preserve"> وكان شيخ</w:t>
      </w:r>
      <w:r w:rsidR="00414139">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 xml:space="preserve"> هذه الصّ</w:t>
      </w:r>
      <w:r w:rsidR="00414139">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ناعة</w:t>
      </w:r>
      <w:r w:rsidR="00414139">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 xml:space="preserve"> أخذ</w:t>
      </w:r>
      <w:r w:rsidR="00414139">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 xml:space="preserve"> ب</w:t>
      </w:r>
      <w:r w:rsidR="00E80004">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س</w:t>
      </w:r>
      <w:r w:rsidR="00E80004">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ب</w:t>
      </w:r>
      <w:r w:rsidR="00E80004">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ت</w:t>
      </w:r>
      <w:r w:rsidR="00E80004">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ة</w:t>
      </w:r>
      <w:r w:rsidR="00E80004">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 xml:space="preserve"> عن جماعة من م</w:t>
      </w:r>
      <w:r w:rsidR="00F45AFF">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ش</w:t>
      </w:r>
      <w:r w:rsidR="00F45AFF">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ي</w:t>
      </w:r>
      <w:r w:rsidR="00F45AFF">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خ</w:t>
      </w:r>
      <w:r w:rsidR="00F45AFF">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ت</w:t>
      </w:r>
      <w:r w:rsidR="00F45AFF">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ه</w:t>
      </w:r>
      <w:r w:rsidR="00F45AFF">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ا</w:t>
      </w:r>
      <w:r>
        <w:rPr>
          <w:rFonts w:ascii="Simplified Arabic" w:hAnsi="Simplified Arabic" w:cs="Simplified Arabic" w:hint="cs"/>
          <w:sz w:val="32"/>
          <w:szCs w:val="32"/>
          <w:rtl/>
          <w:lang w:bidi="ar-DZ"/>
        </w:rPr>
        <w:t xml:space="preserve"> </w:t>
      </w:r>
      <w:r w:rsidRPr="00DF4061">
        <w:rPr>
          <w:rFonts w:ascii="Simplified Arabic" w:hAnsi="Simplified Arabic" w:cs="Simplified Arabic"/>
          <w:sz w:val="32"/>
          <w:szCs w:val="32"/>
          <w:rtl/>
          <w:lang w:bidi="ar-DZ"/>
        </w:rPr>
        <w:t>من</w:t>
      </w:r>
      <w:r>
        <w:rPr>
          <w:rFonts w:ascii="Simplified Arabic" w:hAnsi="Simplified Arabic" w:cs="Simplified Arabic" w:hint="cs"/>
          <w:sz w:val="32"/>
          <w:szCs w:val="32"/>
          <w:rtl/>
          <w:lang w:bidi="ar-DZ"/>
        </w:rPr>
        <w:t xml:space="preserve"> </w:t>
      </w:r>
      <w:r w:rsidRPr="00DF4061">
        <w:rPr>
          <w:rFonts w:ascii="Simplified Arabic" w:hAnsi="Simplified Arabic" w:cs="Simplified Arabic"/>
          <w:sz w:val="32"/>
          <w:szCs w:val="32"/>
          <w:rtl/>
          <w:lang w:bidi="ar-DZ"/>
        </w:rPr>
        <w:t>تلاميذ الشّ</w:t>
      </w:r>
      <w:r>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ل</w:t>
      </w:r>
      <w:r w:rsidR="00F45AFF">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وب</w:t>
      </w:r>
      <w:r w:rsidR="00F45AFF">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ين واس</w:t>
      </w:r>
      <w:r w:rsidR="00E80004">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ت</w:t>
      </w:r>
      <w:r w:rsidR="00E80004">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ب</w:t>
      </w:r>
      <w:r w:rsidR="00E80004">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ح</w:t>
      </w:r>
      <w:r w:rsidR="00E80004">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ر</w:t>
      </w:r>
      <w:r w:rsidR="00E80004">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 xml:space="preserve"> في علم اللّ</w:t>
      </w:r>
      <w:r>
        <w:rPr>
          <w:rFonts w:ascii="Simplified Arabic" w:hAnsi="Simplified Arabic" w:cs="Simplified Arabic" w:hint="cs"/>
          <w:sz w:val="32"/>
          <w:szCs w:val="32"/>
          <w:rtl/>
          <w:lang w:bidi="ar-DZ"/>
        </w:rPr>
        <w:t>ِ</w:t>
      </w:r>
      <w:r w:rsidRPr="00DF4061">
        <w:rPr>
          <w:rFonts w:ascii="Simplified Arabic" w:hAnsi="Simplified Arabic" w:cs="Simplified Arabic"/>
          <w:sz w:val="32"/>
          <w:szCs w:val="32"/>
          <w:rtl/>
          <w:lang w:bidi="ar-DZ"/>
        </w:rPr>
        <w:t>سان وجاء من وراء الغاية فيه</w:t>
      </w:r>
      <w:r>
        <w:rPr>
          <w:rFonts w:ascii="Simplified Arabic" w:hAnsi="Simplified Arabic" w:cs="Simplified Arabic" w:hint="cs"/>
          <w:sz w:val="32"/>
          <w:szCs w:val="32"/>
          <w:rtl/>
          <w:lang w:bidi="ar-DZ"/>
        </w:rPr>
        <w:t>"</w:t>
      </w:r>
      <w:r w:rsidR="00386828">
        <w:rPr>
          <w:rStyle w:val="Appelnotedebasdep"/>
          <w:rFonts w:ascii="Simplified Arabic" w:hAnsi="Simplified Arabic" w:cs="Simplified Arabic"/>
          <w:sz w:val="32"/>
          <w:szCs w:val="32"/>
          <w:rtl/>
          <w:lang w:bidi="ar-DZ"/>
        </w:rPr>
        <w:footnoteReference w:id="17"/>
      </w:r>
      <w:r w:rsidR="00E80004">
        <w:rPr>
          <w:rFonts w:ascii="Simplified Arabic" w:hAnsi="Simplified Arabic" w:cs="Simplified Arabic" w:hint="cs"/>
          <w:sz w:val="32"/>
          <w:szCs w:val="32"/>
          <w:rtl/>
          <w:lang w:bidi="ar-DZ"/>
        </w:rPr>
        <w:t>.</w:t>
      </w:r>
    </w:p>
    <w:p w:rsidR="00E80004" w:rsidRDefault="00E80004" w:rsidP="00E80004">
      <w:pPr>
        <w:pStyle w:val="Paragraphedeliste"/>
        <w:numPr>
          <w:ilvl w:val="0"/>
          <w:numId w:val="3"/>
        </w:numPr>
        <w:autoSpaceDE w:val="0"/>
        <w:autoSpaceDN w:val="0"/>
        <w:bidi/>
        <w:adjustRightInd w:val="0"/>
        <w:spacing w:after="0"/>
        <w:jc w:val="both"/>
        <w:rPr>
          <w:rFonts w:ascii="Simplified Arabic" w:hAnsi="Simplified Arabic" w:cs="Simplified Arabic"/>
          <w:sz w:val="32"/>
          <w:szCs w:val="32"/>
          <w:lang w:bidi="ar-DZ"/>
        </w:rPr>
      </w:pPr>
      <w:r w:rsidRPr="00E80004">
        <w:rPr>
          <w:rFonts w:ascii="Simplified Arabic" w:hAnsi="Simplified Arabic" w:cs="Simplified Arabic"/>
          <w:b/>
          <w:bCs/>
          <w:sz w:val="32"/>
          <w:szCs w:val="32"/>
          <w:rtl/>
          <w:lang w:bidi="ar-DZ"/>
        </w:rPr>
        <w:t>أب</w:t>
      </w:r>
      <w:r>
        <w:rPr>
          <w:rFonts w:ascii="Simplified Arabic" w:hAnsi="Simplified Arabic" w:cs="Simplified Arabic" w:hint="cs"/>
          <w:b/>
          <w:bCs/>
          <w:sz w:val="32"/>
          <w:szCs w:val="32"/>
          <w:rtl/>
          <w:lang w:bidi="ar-DZ"/>
        </w:rPr>
        <w:t>و</w:t>
      </w:r>
      <w:r w:rsidRPr="00E80004">
        <w:rPr>
          <w:rFonts w:ascii="Simplified Arabic" w:hAnsi="Simplified Arabic" w:cs="Simplified Arabic"/>
          <w:b/>
          <w:bCs/>
          <w:sz w:val="32"/>
          <w:szCs w:val="32"/>
          <w:rtl/>
          <w:lang w:bidi="ar-DZ"/>
        </w:rPr>
        <w:t xml:space="preserve"> البركات الب</w:t>
      </w:r>
      <w:r>
        <w:rPr>
          <w:rFonts w:ascii="Simplified Arabic" w:hAnsi="Simplified Arabic" w:cs="Simplified Arabic" w:hint="cs"/>
          <w:b/>
          <w:bCs/>
          <w:sz w:val="32"/>
          <w:szCs w:val="32"/>
          <w:rtl/>
          <w:lang w:bidi="ar-DZ"/>
        </w:rPr>
        <w:t>َـ</w:t>
      </w:r>
      <w:r w:rsidRPr="00E80004">
        <w:rPr>
          <w:rFonts w:ascii="Simplified Arabic" w:hAnsi="Simplified Arabic" w:cs="Simplified Arabic"/>
          <w:b/>
          <w:bCs/>
          <w:sz w:val="32"/>
          <w:szCs w:val="32"/>
          <w:rtl/>
          <w:lang w:bidi="ar-DZ"/>
        </w:rPr>
        <w:t>ل</w:t>
      </w:r>
      <w:r>
        <w:rPr>
          <w:rFonts w:ascii="Simplified Arabic" w:hAnsi="Simplified Arabic" w:cs="Simplified Arabic" w:hint="cs"/>
          <w:b/>
          <w:bCs/>
          <w:sz w:val="32"/>
          <w:szCs w:val="32"/>
          <w:rtl/>
          <w:lang w:bidi="ar-DZ"/>
        </w:rPr>
        <w:t>ـ</w:t>
      </w:r>
      <w:r w:rsidRPr="00E80004">
        <w:rPr>
          <w:rFonts w:ascii="Simplified Arabic" w:hAnsi="Simplified Arabic" w:cs="Simplified Arabic"/>
          <w:b/>
          <w:bCs/>
          <w:sz w:val="32"/>
          <w:szCs w:val="32"/>
          <w:rtl/>
          <w:lang w:bidi="ar-DZ"/>
        </w:rPr>
        <w:t>في</w:t>
      </w:r>
      <w:r>
        <w:rPr>
          <w:rFonts w:ascii="Simplified Arabic" w:hAnsi="Simplified Arabic" w:cs="Simplified Arabic" w:hint="cs"/>
          <w:b/>
          <w:bCs/>
          <w:sz w:val="32"/>
          <w:szCs w:val="32"/>
          <w:rtl/>
          <w:lang w:bidi="ar-DZ"/>
        </w:rPr>
        <w:t>ـ</w:t>
      </w:r>
      <w:r w:rsidRPr="00E80004">
        <w:rPr>
          <w:rFonts w:ascii="Simplified Arabic" w:hAnsi="Simplified Arabic" w:cs="Simplified Arabic"/>
          <w:b/>
          <w:bCs/>
          <w:sz w:val="32"/>
          <w:szCs w:val="32"/>
          <w:rtl/>
          <w:lang w:bidi="ar-DZ"/>
        </w:rPr>
        <w:t>قيّ</w:t>
      </w:r>
      <w:r>
        <w:rPr>
          <w:rFonts w:ascii="Simplified Arabic" w:hAnsi="Simplified Arabic" w:cs="Simplified Arabic" w:hint="cs"/>
          <w:b/>
          <w:bCs/>
          <w:sz w:val="32"/>
          <w:szCs w:val="32"/>
          <w:rtl/>
          <w:lang w:bidi="ar-DZ"/>
        </w:rPr>
        <w:t xml:space="preserve">ُ: </w:t>
      </w:r>
      <w:r w:rsidRPr="00E80004">
        <w:rPr>
          <w:rFonts w:ascii="Simplified Arabic" w:hAnsi="Simplified Arabic" w:cs="Simplified Arabic" w:hint="cs"/>
          <w:sz w:val="32"/>
          <w:szCs w:val="32"/>
          <w:rtl/>
          <w:lang w:bidi="ar-DZ"/>
        </w:rPr>
        <w:t>قال ابن خلدون عنه</w:t>
      </w:r>
      <w:r>
        <w:rPr>
          <w:rFonts w:ascii="Simplified Arabic" w:hAnsi="Simplified Arabic" w:cs="Simplified Arabic" w:hint="cs"/>
          <w:sz w:val="32"/>
          <w:szCs w:val="32"/>
          <w:rtl/>
          <w:lang w:bidi="ar-DZ"/>
        </w:rPr>
        <w:t>:"</w:t>
      </w:r>
      <w:r w:rsidRPr="00E80004">
        <w:rPr>
          <w:rFonts w:ascii="Simplified Arabic" w:hAnsi="Simplified Arabic" w:cs="Simplified Arabic" w:hint="cs"/>
          <w:sz w:val="32"/>
          <w:szCs w:val="32"/>
          <w:rtl/>
          <w:lang w:bidi="ar-DZ"/>
        </w:rPr>
        <w:t xml:space="preserve"> </w:t>
      </w:r>
      <w:r w:rsidRPr="006F59BB">
        <w:rPr>
          <w:rFonts w:ascii="Simplified Arabic" w:hAnsi="Simplified Arabic" w:cs="Simplified Arabic"/>
          <w:sz w:val="32"/>
          <w:szCs w:val="32"/>
          <w:rtl/>
          <w:lang w:bidi="ar-DZ"/>
        </w:rPr>
        <w:t>وكان من أهل البصر في اللّسان والقريحة في ذوق</w:t>
      </w:r>
      <w:r>
        <w:rPr>
          <w:rFonts w:ascii="Simplified Arabic" w:hAnsi="Simplified Arabic" w:cs="Simplified Arabic" w:hint="cs"/>
          <w:sz w:val="32"/>
          <w:szCs w:val="32"/>
          <w:rtl/>
          <w:lang w:bidi="ar-DZ"/>
        </w:rPr>
        <w:t>"</w:t>
      </w:r>
      <w:r>
        <w:rPr>
          <w:rStyle w:val="Appelnotedebasdep"/>
          <w:rFonts w:ascii="Simplified Arabic" w:hAnsi="Simplified Arabic" w:cs="Simplified Arabic"/>
          <w:sz w:val="32"/>
          <w:szCs w:val="32"/>
          <w:rtl/>
          <w:lang w:bidi="ar-DZ"/>
        </w:rPr>
        <w:footnoteReference w:id="18"/>
      </w:r>
      <w:r>
        <w:rPr>
          <w:rFonts w:ascii="Simplified Arabic" w:hAnsi="Simplified Arabic" w:cs="Simplified Arabic" w:hint="cs"/>
          <w:sz w:val="32"/>
          <w:szCs w:val="32"/>
          <w:rtl/>
          <w:lang w:bidi="ar-DZ"/>
        </w:rPr>
        <w:t>.</w:t>
      </w:r>
    </w:p>
    <w:p w:rsidR="00E80004" w:rsidRDefault="00E80004" w:rsidP="00E80004">
      <w:pPr>
        <w:autoSpaceDE w:val="0"/>
        <w:autoSpaceDN w:val="0"/>
        <w:bidi/>
        <w:adjustRightInd w:val="0"/>
        <w:spacing w:after="0"/>
        <w:jc w:val="both"/>
        <w:rPr>
          <w:rFonts w:ascii="Simplified Arabic" w:hAnsi="Simplified Arabic" w:cs="Simplified Arabic"/>
          <w:sz w:val="32"/>
          <w:szCs w:val="32"/>
          <w:rtl/>
          <w:lang w:bidi="ar-DZ"/>
        </w:rPr>
      </w:pPr>
    </w:p>
    <w:p w:rsidR="00D801F8" w:rsidRDefault="00D801F8" w:rsidP="00224404">
      <w:pPr>
        <w:autoSpaceDE w:val="0"/>
        <w:autoSpaceDN w:val="0"/>
        <w:bidi/>
        <w:adjustRightInd w:val="0"/>
        <w:spacing w:after="0"/>
        <w:jc w:val="both"/>
        <w:rPr>
          <w:rFonts w:ascii="Simplified Arabic" w:hAnsi="Simplified Arabic" w:cs="Simplified Arabic"/>
          <w:sz w:val="32"/>
          <w:szCs w:val="32"/>
          <w:rtl/>
          <w:lang w:bidi="ar-DZ"/>
        </w:rPr>
      </w:pPr>
    </w:p>
    <w:sectPr w:rsidR="00D801F8" w:rsidSect="0071499F">
      <w:headerReference w:type="default" r:id="rId8"/>
      <w:footerReference w:type="default" r:id="rId9"/>
      <w:footnotePr>
        <w:numRestart w:val="eachPage"/>
      </w:footnotePr>
      <w:pgSz w:w="11906" w:h="16838"/>
      <w:pgMar w:top="1134" w:right="1134" w:bottom="1134" w:left="1134" w:header="709" w:footer="709" w:gutter="0"/>
      <w:pgNumType w:start="3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0F2" w:rsidRDefault="00DF20F2" w:rsidP="00416A4F">
      <w:pPr>
        <w:spacing w:after="0" w:line="240" w:lineRule="auto"/>
      </w:pPr>
      <w:r>
        <w:separator/>
      </w:r>
    </w:p>
  </w:endnote>
  <w:endnote w:type="continuationSeparator" w:id="1">
    <w:p w:rsidR="00DF20F2" w:rsidRDefault="00DF20F2" w:rsidP="00416A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l-Jazeera-Arabic-Regular">
    <w:panose1 w:val="01000500000000020006"/>
    <w:charset w:val="00"/>
    <w:family w:val="auto"/>
    <w:pitch w:val="variable"/>
    <w:sig w:usb0="80002003" w:usb1="80002042"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14316"/>
      <w:docPartObj>
        <w:docPartGallery w:val="Page Numbers (Bottom of Page)"/>
        <w:docPartUnique/>
      </w:docPartObj>
    </w:sdtPr>
    <w:sdtContent>
      <w:p w:rsidR="0071499F" w:rsidRDefault="005A3AFD">
        <w:pPr>
          <w:pStyle w:val="Pieddepage"/>
          <w:jc w:val="center"/>
        </w:pPr>
        <w:fldSimple w:instr=" PAGE   \* MERGEFORMAT ">
          <w:r w:rsidR="001D1457">
            <w:rPr>
              <w:noProof/>
            </w:rPr>
            <w:t>41</w:t>
          </w:r>
        </w:fldSimple>
      </w:p>
    </w:sdtContent>
  </w:sdt>
  <w:p w:rsidR="0071499F" w:rsidRDefault="0071499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0F2" w:rsidRDefault="00DF20F2" w:rsidP="000A48A1">
      <w:pPr>
        <w:bidi/>
        <w:spacing w:after="0" w:line="240" w:lineRule="auto"/>
      </w:pPr>
      <w:r>
        <w:separator/>
      </w:r>
    </w:p>
  </w:footnote>
  <w:footnote w:type="continuationSeparator" w:id="1">
    <w:p w:rsidR="00DF20F2" w:rsidRDefault="00DF20F2" w:rsidP="00416A4F">
      <w:pPr>
        <w:spacing w:after="0" w:line="240" w:lineRule="auto"/>
      </w:pPr>
      <w:r>
        <w:continuationSeparator/>
      </w:r>
    </w:p>
  </w:footnote>
  <w:footnote w:id="2">
    <w:p w:rsidR="000A48A1" w:rsidRDefault="002B4A85" w:rsidP="00004619">
      <w:pPr>
        <w:pStyle w:val="Notedebasdepage"/>
        <w:jc w:val="right"/>
        <w:rPr>
          <w:rtl/>
          <w:lang w:bidi="ar-DZ"/>
        </w:rPr>
      </w:pPr>
      <w:r>
        <w:rPr>
          <w:rFonts w:ascii="Simplified Arabic" w:hAnsi="Simplified Arabic" w:cs="Simplified Arabic"/>
          <w:sz w:val="24"/>
          <w:szCs w:val="24"/>
        </w:rPr>
        <w:t xml:space="preserve"> </w:t>
      </w:r>
      <w:r w:rsidR="000A48A1" w:rsidRPr="002B4A85">
        <w:rPr>
          <w:rFonts w:ascii="Simplified Arabic" w:hAnsi="Simplified Arabic" w:cs="Simplified Arabic"/>
          <w:sz w:val="24"/>
          <w:szCs w:val="24"/>
          <w:rtl/>
        </w:rPr>
        <w:t>ابن خلدون</w:t>
      </w:r>
      <w:r w:rsidR="00004619">
        <w:rPr>
          <w:rFonts w:ascii="Simplified Arabic" w:hAnsi="Simplified Arabic" w:cs="Simplified Arabic" w:hint="cs"/>
          <w:sz w:val="24"/>
          <w:szCs w:val="24"/>
          <w:rtl/>
        </w:rPr>
        <w:t xml:space="preserve">، </w:t>
      </w:r>
      <w:r w:rsidR="00004619">
        <w:rPr>
          <w:rFonts w:ascii="Simplified Arabic" w:hAnsi="Simplified Arabic" w:cs="Simplified Arabic" w:hint="cs"/>
          <w:sz w:val="24"/>
          <w:szCs w:val="24"/>
          <w:rtl/>
          <w:lang w:bidi="ar-DZ"/>
        </w:rPr>
        <w:t xml:space="preserve">كتاب العبر، </w:t>
      </w:r>
      <w:r w:rsidR="00825CF3" w:rsidRPr="002B4A85">
        <w:rPr>
          <w:rFonts w:ascii="Simplified Arabic" w:hAnsi="Simplified Arabic" w:cs="Simplified Arabic"/>
          <w:sz w:val="24"/>
          <w:szCs w:val="24"/>
          <w:rtl/>
        </w:rPr>
        <w:t>ج1، ص 789.</w:t>
      </w:r>
      <w:r w:rsidR="000A48A1" w:rsidRPr="002B4A85">
        <w:rPr>
          <w:rFonts w:ascii="Simplified Arabic" w:hAnsi="Simplified Arabic" w:cs="Simplified Arabic"/>
          <w:sz w:val="24"/>
          <w:szCs w:val="24"/>
        </w:rPr>
        <w:footnoteRef/>
      </w:r>
      <w:r w:rsidR="000A48A1" w:rsidRPr="00825CF3">
        <w:rPr>
          <w:sz w:val="24"/>
          <w:szCs w:val="24"/>
        </w:rPr>
        <w:t xml:space="preserve"> </w:t>
      </w:r>
    </w:p>
  </w:footnote>
  <w:footnote w:id="3">
    <w:p w:rsidR="000D0225" w:rsidRPr="00101411" w:rsidRDefault="000D0225" w:rsidP="00CD3C43">
      <w:pPr>
        <w:pStyle w:val="Notedebasdepage"/>
        <w:jc w:val="right"/>
        <w:rPr>
          <w:rFonts w:ascii="Simplified Arabic" w:hAnsi="Simplified Arabic" w:cs="Simplified Arabic"/>
          <w:sz w:val="24"/>
          <w:szCs w:val="24"/>
          <w:rtl/>
        </w:rPr>
      </w:pPr>
      <w:r w:rsidRPr="00101411">
        <w:rPr>
          <w:rFonts w:ascii="Simplified Arabic" w:hAnsi="Simplified Arabic" w:cs="Simplified Arabic"/>
          <w:sz w:val="24"/>
          <w:szCs w:val="24"/>
          <w:rtl/>
        </w:rPr>
        <w:t xml:space="preserve"> </w:t>
      </w:r>
      <w:r w:rsidR="00CD3C43">
        <w:rPr>
          <w:rFonts w:ascii="Simplified Arabic" w:hAnsi="Simplified Arabic" w:cs="Simplified Arabic"/>
          <w:sz w:val="24"/>
          <w:szCs w:val="24"/>
          <w:rtl/>
        </w:rPr>
        <w:t xml:space="preserve">ابن خلدون، </w:t>
      </w:r>
      <w:r w:rsidR="00CD3C43">
        <w:rPr>
          <w:rFonts w:ascii="Simplified Arabic" w:hAnsi="Simplified Arabic" w:cs="Simplified Arabic" w:hint="cs"/>
          <w:sz w:val="24"/>
          <w:szCs w:val="24"/>
          <w:rtl/>
        </w:rPr>
        <w:t>كتاب العبر</w:t>
      </w:r>
      <w:r w:rsidR="00D1168E" w:rsidRPr="00101411">
        <w:rPr>
          <w:rFonts w:ascii="Simplified Arabic" w:hAnsi="Simplified Arabic" w:cs="Simplified Arabic"/>
          <w:sz w:val="24"/>
          <w:szCs w:val="24"/>
          <w:rtl/>
        </w:rPr>
        <w:t>،</w:t>
      </w:r>
      <w:r w:rsidR="003E3533" w:rsidRPr="00101411">
        <w:rPr>
          <w:rFonts w:ascii="Simplified Arabic" w:hAnsi="Simplified Arabic" w:cs="Simplified Arabic"/>
          <w:sz w:val="24"/>
          <w:szCs w:val="24"/>
          <w:rtl/>
        </w:rPr>
        <w:t xml:space="preserve"> </w:t>
      </w:r>
      <w:r w:rsidR="00D1168E" w:rsidRPr="00101411">
        <w:rPr>
          <w:rFonts w:ascii="Simplified Arabic" w:hAnsi="Simplified Arabic" w:cs="Simplified Arabic"/>
          <w:sz w:val="24"/>
          <w:szCs w:val="24"/>
          <w:rtl/>
        </w:rPr>
        <w:t xml:space="preserve">ج1، </w:t>
      </w:r>
      <w:r w:rsidRPr="00101411">
        <w:rPr>
          <w:rFonts w:ascii="Simplified Arabic" w:hAnsi="Simplified Arabic" w:cs="Simplified Arabic"/>
          <w:sz w:val="24"/>
          <w:szCs w:val="24"/>
          <w:rtl/>
        </w:rPr>
        <w:t>ص</w:t>
      </w:r>
      <w:r w:rsidR="00D1168E" w:rsidRPr="00101411">
        <w:rPr>
          <w:rFonts w:ascii="Simplified Arabic" w:hAnsi="Simplified Arabic" w:cs="Simplified Arabic"/>
          <w:sz w:val="24"/>
          <w:szCs w:val="24"/>
          <w:rtl/>
        </w:rPr>
        <w:t>789.</w:t>
      </w:r>
      <w:r w:rsidRPr="00101411">
        <w:rPr>
          <w:rFonts w:ascii="Simplified Arabic" w:hAnsi="Simplified Arabic" w:cs="Simplified Arabic"/>
          <w:sz w:val="24"/>
          <w:szCs w:val="24"/>
        </w:rPr>
        <w:footnoteRef/>
      </w:r>
      <w:r w:rsidRPr="00101411">
        <w:rPr>
          <w:rFonts w:ascii="Simplified Arabic" w:hAnsi="Simplified Arabic" w:cs="Simplified Arabic"/>
          <w:sz w:val="24"/>
          <w:szCs w:val="24"/>
        </w:rPr>
        <w:t xml:space="preserve"> </w:t>
      </w:r>
    </w:p>
  </w:footnote>
  <w:footnote w:id="4">
    <w:p w:rsidR="00CD3C43" w:rsidRPr="00CD3C43" w:rsidRDefault="00CD3C43" w:rsidP="00CD3C43">
      <w:pPr>
        <w:pStyle w:val="Notedebasdepage"/>
        <w:bidi/>
        <w:rPr>
          <w:rFonts w:ascii="Simplified Arabic" w:hAnsi="Simplified Arabic" w:cs="Simplified Arabic"/>
          <w:rtl/>
          <w:lang w:bidi="ar-DZ"/>
        </w:rPr>
      </w:pPr>
      <w:r w:rsidRPr="00CD3C43">
        <w:rPr>
          <w:rFonts w:ascii="Simplified Arabic" w:hAnsi="Simplified Arabic" w:cs="Simplified Arabic"/>
          <w:sz w:val="22"/>
          <w:szCs w:val="22"/>
          <w:lang w:bidi="ar-DZ"/>
        </w:rPr>
        <w:footnoteRef/>
      </w:r>
      <w:r w:rsidRPr="00CD3C43">
        <w:rPr>
          <w:rFonts w:ascii="Simplified Arabic" w:hAnsi="Simplified Arabic" w:cs="Simplified Arabic"/>
          <w:sz w:val="22"/>
          <w:szCs w:val="22"/>
        </w:rPr>
        <w:t xml:space="preserve"> </w:t>
      </w:r>
      <w:r w:rsidRPr="00CD3C43">
        <w:rPr>
          <w:rFonts w:ascii="Simplified Arabic" w:hAnsi="Simplified Arabic" w:cs="Simplified Arabic"/>
          <w:sz w:val="22"/>
          <w:szCs w:val="22"/>
          <w:rtl/>
          <w:lang w:bidi="ar-DZ"/>
        </w:rPr>
        <w:t xml:space="preserve"> </w:t>
      </w:r>
      <w:r>
        <w:rPr>
          <w:rFonts w:ascii="Simplified Arabic" w:hAnsi="Simplified Arabic" w:cs="Simplified Arabic" w:hint="cs"/>
          <w:sz w:val="22"/>
          <w:szCs w:val="22"/>
          <w:rtl/>
          <w:lang w:bidi="ar-DZ"/>
        </w:rPr>
        <w:t xml:space="preserve">الكلام في </w:t>
      </w:r>
      <w:r w:rsidRPr="00CD3C43">
        <w:rPr>
          <w:rFonts w:ascii="Simplified Arabic" w:hAnsi="Simplified Arabic" w:cs="Simplified Arabic"/>
          <w:sz w:val="22"/>
          <w:szCs w:val="22"/>
          <w:rtl/>
          <w:lang w:bidi="ar-DZ"/>
        </w:rPr>
        <w:t>حدّ الصَّوم كثير عند الفقهاء، فكلٌّ يراه على هيئة ما، ونحن من كلِّ ذلك نركز على لفظ المخصوص فقط.</w:t>
      </w:r>
    </w:p>
  </w:footnote>
  <w:footnote w:id="5">
    <w:p w:rsidR="00C25828" w:rsidRPr="00803DA9" w:rsidRDefault="00C25828" w:rsidP="00237AAA">
      <w:pPr>
        <w:pStyle w:val="Notedebasdepage"/>
        <w:bidi/>
        <w:rPr>
          <w:rFonts w:ascii="Simplified Arabic" w:hAnsi="Simplified Arabic" w:cs="Simplified Arabic"/>
          <w:sz w:val="22"/>
          <w:szCs w:val="22"/>
          <w:rtl/>
          <w:lang w:bidi="ar-DZ"/>
        </w:rPr>
      </w:pPr>
      <w:r w:rsidRPr="00803DA9">
        <w:rPr>
          <w:rFonts w:ascii="Simplified Arabic" w:hAnsi="Simplified Arabic" w:cs="Simplified Arabic"/>
          <w:sz w:val="24"/>
          <w:szCs w:val="24"/>
          <w:lang w:bidi="ar-DZ"/>
        </w:rPr>
        <w:footnoteRef/>
      </w:r>
      <w:r w:rsidRPr="00803DA9">
        <w:rPr>
          <w:rFonts w:ascii="Simplified Arabic" w:hAnsi="Simplified Arabic" w:cs="Simplified Arabic"/>
          <w:sz w:val="24"/>
          <w:szCs w:val="24"/>
          <w:rtl/>
          <w:lang w:bidi="ar-DZ"/>
        </w:rPr>
        <w:t xml:space="preserve"> </w:t>
      </w:r>
      <w:r w:rsidR="00897974" w:rsidRPr="00803DA9">
        <w:rPr>
          <w:rFonts w:ascii="Simplified Arabic" w:hAnsi="Simplified Arabic" w:cs="Simplified Arabic"/>
          <w:sz w:val="24"/>
          <w:szCs w:val="24"/>
          <w:rtl/>
          <w:lang w:bidi="ar-DZ"/>
        </w:rPr>
        <w:t xml:space="preserve">علي بن محمَّد الشريف </w:t>
      </w:r>
      <w:r w:rsidRPr="00803DA9">
        <w:rPr>
          <w:rFonts w:ascii="Simplified Arabic" w:hAnsi="Simplified Arabic" w:cs="Simplified Arabic"/>
          <w:sz w:val="24"/>
          <w:szCs w:val="24"/>
          <w:rtl/>
          <w:lang w:bidi="ar-DZ"/>
        </w:rPr>
        <w:t>الجرجاني، التعريفات، دار</w:t>
      </w:r>
      <w:r w:rsidR="00897974" w:rsidRPr="00803DA9">
        <w:rPr>
          <w:rFonts w:ascii="Simplified Arabic" w:hAnsi="Simplified Arabic" w:cs="Simplified Arabic"/>
          <w:sz w:val="24"/>
          <w:szCs w:val="24"/>
          <w:rtl/>
          <w:lang w:bidi="ar-DZ"/>
        </w:rPr>
        <w:t xml:space="preserve"> الكتب العلمية</w:t>
      </w:r>
      <w:r w:rsidRPr="00803DA9">
        <w:rPr>
          <w:rFonts w:ascii="Simplified Arabic" w:hAnsi="Simplified Arabic" w:cs="Simplified Arabic"/>
          <w:sz w:val="24"/>
          <w:szCs w:val="24"/>
          <w:rtl/>
          <w:lang w:bidi="ar-DZ"/>
        </w:rPr>
        <w:t>،</w:t>
      </w:r>
      <w:r w:rsidR="00897974" w:rsidRPr="00803DA9">
        <w:rPr>
          <w:rFonts w:ascii="Simplified Arabic" w:hAnsi="Simplified Arabic" w:cs="Simplified Arabic"/>
          <w:sz w:val="24"/>
          <w:szCs w:val="24"/>
          <w:rtl/>
          <w:lang w:bidi="ar-DZ"/>
        </w:rPr>
        <w:t xml:space="preserve"> بيروت-</w:t>
      </w:r>
      <w:r w:rsidRPr="00803DA9">
        <w:rPr>
          <w:rFonts w:ascii="Simplified Arabic" w:hAnsi="Simplified Arabic" w:cs="Simplified Arabic"/>
          <w:sz w:val="24"/>
          <w:szCs w:val="24"/>
          <w:rtl/>
          <w:lang w:bidi="ar-DZ"/>
        </w:rPr>
        <w:t xml:space="preserve"> لبنان،</w:t>
      </w:r>
      <w:r w:rsidR="00897974" w:rsidRPr="00803DA9">
        <w:rPr>
          <w:rFonts w:ascii="Simplified Arabic" w:hAnsi="Simplified Arabic" w:cs="Simplified Arabic"/>
          <w:sz w:val="24"/>
          <w:szCs w:val="24"/>
          <w:rtl/>
          <w:lang w:bidi="ar-DZ"/>
        </w:rPr>
        <w:t xml:space="preserve"> </w:t>
      </w:r>
      <w:r w:rsidRPr="00803DA9">
        <w:rPr>
          <w:rFonts w:ascii="Simplified Arabic" w:hAnsi="Simplified Arabic" w:cs="Simplified Arabic"/>
          <w:sz w:val="24"/>
          <w:szCs w:val="24"/>
          <w:rtl/>
          <w:lang w:bidi="ar-DZ"/>
        </w:rPr>
        <w:t xml:space="preserve">ط1، </w:t>
      </w:r>
      <w:r w:rsidR="00897974" w:rsidRPr="00803DA9">
        <w:rPr>
          <w:rFonts w:ascii="Simplified Arabic" w:hAnsi="Simplified Arabic" w:cs="Simplified Arabic"/>
          <w:sz w:val="24"/>
          <w:szCs w:val="24"/>
          <w:rtl/>
          <w:lang w:bidi="ar-DZ"/>
        </w:rPr>
        <w:t xml:space="preserve">سنة 1983م، </w:t>
      </w:r>
      <w:r w:rsidRPr="00803DA9">
        <w:rPr>
          <w:rFonts w:ascii="Simplified Arabic" w:hAnsi="Simplified Arabic" w:cs="Simplified Arabic"/>
          <w:sz w:val="24"/>
          <w:szCs w:val="24"/>
          <w:rtl/>
          <w:lang w:bidi="ar-DZ"/>
        </w:rPr>
        <w:t xml:space="preserve">ص </w:t>
      </w:r>
      <w:r w:rsidR="00237AAA" w:rsidRPr="00803DA9">
        <w:rPr>
          <w:rFonts w:ascii="Simplified Arabic" w:hAnsi="Simplified Arabic" w:cs="Simplified Arabic"/>
          <w:sz w:val="24"/>
          <w:szCs w:val="24"/>
          <w:rtl/>
          <w:lang w:bidi="ar-DZ"/>
        </w:rPr>
        <w:t>167.</w:t>
      </w:r>
    </w:p>
  </w:footnote>
  <w:footnote w:id="6">
    <w:p w:rsidR="00897974" w:rsidRPr="00A231E0" w:rsidRDefault="0086623B" w:rsidP="00897974">
      <w:pPr>
        <w:pStyle w:val="Notedebasdepage"/>
        <w:jc w:val="right"/>
        <w:rPr>
          <w:sz w:val="24"/>
          <w:szCs w:val="24"/>
          <w:rtl/>
          <w:lang w:bidi="ar-DZ"/>
        </w:rPr>
      </w:pPr>
      <w:r w:rsidRPr="00803DA9">
        <w:rPr>
          <w:rFonts w:ascii="Simplified Arabic" w:hAnsi="Simplified Arabic" w:cs="Simplified Arabic"/>
          <w:sz w:val="24"/>
          <w:szCs w:val="24"/>
          <w:rtl/>
          <w:lang w:bidi="ar-DZ"/>
        </w:rPr>
        <w:t xml:space="preserve"> الشريف الجرجاني، المصدر نفسه، ص78.</w:t>
      </w:r>
      <w:r w:rsidR="00897974" w:rsidRPr="00803DA9">
        <w:rPr>
          <w:rFonts w:ascii="Simplified Arabic" w:hAnsi="Simplified Arabic" w:cs="Simplified Arabic"/>
          <w:sz w:val="24"/>
          <w:szCs w:val="24"/>
          <w:lang w:bidi="ar-DZ"/>
        </w:rPr>
        <w:footnoteRef/>
      </w:r>
      <w:r w:rsidR="00897974" w:rsidRPr="00A231E0">
        <w:rPr>
          <w:sz w:val="24"/>
          <w:szCs w:val="24"/>
          <w:lang w:bidi="ar-DZ"/>
        </w:rPr>
        <w:t xml:space="preserve"> </w:t>
      </w:r>
    </w:p>
  </w:footnote>
  <w:footnote w:id="7">
    <w:p w:rsidR="00111877" w:rsidRPr="00803DA9" w:rsidRDefault="00111877" w:rsidP="00304EE7">
      <w:pPr>
        <w:pStyle w:val="Notedebasdepage"/>
        <w:bidi/>
        <w:rPr>
          <w:rFonts w:ascii="Simplified Arabic" w:hAnsi="Simplified Arabic" w:cs="Simplified Arabic"/>
          <w:rtl/>
          <w:lang w:bidi="ar-DZ"/>
        </w:rPr>
      </w:pPr>
      <w:r w:rsidRPr="00803DA9">
        <w:rPr>
          <w:rFonts w:ascii="Simplified Arabic" w:hAnsi="Simplified Arabic" w:cs="Simplified Arabic"/>
          <w:sz w:val="24"/>
          <w:szCs w:val="24"/>
        </w:rPr>
        <w:footnoteRef/>
      </w:r>
      <w:r w:rsidRPr="00803DA9">
        <w:rPr>
          <w:rFonts w:ascii="Simplified Arabic" w:hAnsi="Simplified Arabic" w:cs="Simplified Arabic"/>
          <w:sz w:val="24"/>
          <w:szCs w:val="24"/>
        </w:rPr>
        <w:t xml:space="preserve"> </w:t>
      </w:r>
      <w:r w:rsidRPr="00803DA9">
        <w:rPr>
          <w:rFonts w:ascii="Simplified Arabic" w:hAnsi="Simplified Arabic" w:cs="Simplified Arabic"/>
          <w:sz w:val="24"/>
          <w:szCs w:val="24"/>
          <w:rtl/>
        </w:rPr>
        <w:t xml:space="preserve"> </w:t>
      </w:r>
      <w:r w:rsidR="00304EE7" w:rsidRPr="00803DA9">
        <w:rPr>
          <w:rFonts w:ascii="Simplified Arabic" w:hAnsi="Simplified Arabic" w:cs="Simplified Arabic"/>
          <w:sz w:val="24"/>
          <w:szCs w:val="24"/>
          <w:rtl/>
        </w:rPr>
        <w:t xml:space="preserve">ابن خلدون، المرجع السابق، ص784.  </w:t>
      </w:r>
    </w:p>
  </w:footnote>
  <w:footnote w:id="8">
    <w:p w:rsidR="0057714C" w:rsidRPr="0038583D" w:rsidRDefault="0057714C" w:rsidP="00EC6072">
      <w:pPr>
        <w:bidi/>
        <w:rPr>
          <w:sz w:val="24"/>
          <w:szCs w:val="24"/>
          <w:rtl/>
        </w:rPr>
      </w:pPr>
      <w:r w:rsidRPr="00803DA9">
        <w:rPr>
          <w:rFonts w:ascii="Simplified Arabic" w:hAnsi="Simplified Arabic" w:cs="Simplified Arabic"/>
          <w:sz w:val="24"/>
          <w:szCs w:val="24"/>
        </w:rPr>
        <w:footnoteRef/>
      </w:r>
      <w:r w:rsidRPr="00803DA9">
        <w:rPr>
          <w:rFonts w:ascii="Simplified Arabic" w:hAnsi="Simplified Arabic" w:cs="Simplified Arabic"/>
          <w:sz w:val="24"/>
          <w:szCs w:val="24"/>
        </w:rPr>
        <w:t xml:space="preserve"> </w:t>
      </w:r>
      <w:r w:rsidRPr="00803DA9">
        <w:rPr>
          <w:rFonts w:ascii="Simplified Arabic" w:hAnsi="Simplified Arabic" w:cs="Simplified Arabic"/>
          <w:sz w:val="24"/>
          <w:szCs w:val="24"/>
          <w:rtl/>
        </w:rPr>
        <w:t xml:space="preserve"> أبو </w:t>
      </w:r>
      <w:r w:rsidR="0099270B" w:rsidRPr="00803DA9">
        <w:rPr>
          <w:rFonts w:ascii="Simplified Arabic" w:hAnsi="Simplified Arabic" w:cs="Simplified Arabic"/>
          <w:sz w:val="24"/>
          <w:szCs w:val="24"/>
          <w:rtl/>
        </w:rPr>
        <w:t>علي الحسن بن رشيق القيرواني، العمدة في محاسن الشعر وآدابه، تحقيق محمد محيي الدين عبد الحميد، دار الجيل، بيروت- لبنان، ط5، 1981</w:t>
      </w:r>
      <w:r w:rsidRPr="00803DA9">
        <w:rPr>
          <w:rFonts w:ascii="Simplified Arabic" w:hAnsi="Simplified Arabic" w:cs="Simplified Arabic"/>
          <w:sz w:val="24"/>
          <w:szCs w:val="24"/>
          <w:rtl/>
        </w:rPr>
        <w:t>م، ج1، ص 1</w:t>
      </w:r>
      <w:r w:rsidR="00EC6072" w:rsidRPr="00803DA9">
        <w:rPr>
          <w:rFonts w:ascii="Simplified Arabic" w:hAnsi="Simplified Arabic" w:cs="Simplified Arabic"/>
          <w:sz w:val="24"/>
          <w:szCs w:val="24"/>
          <w:rtl/>
        </w:rPr>
        <w:t>19</w:t>
      </w:r>
      <w:r w:rsidRPr="00803DA9">
        <w:rPr>
          <w:rFonts w:ascii="Simplified Arabic" w:hAnsi="Simplified Arabic" w:cs="Simplified Arabic"/>
          <w:sz w:val="24"/>
          <w:szCs w:val="24"/>
          <w:rtl/>
        </w:rPr>
        <w:t>.</w:t>
      </w:r>
    </w:p>
  </w:footnote>
  <w:footnote w:id="9">
    <w:p w:rsidR="005C20AD" w:rsidRPr="00803DA9" w:rsidRDefault="005C20AD" w:rsidP="005C20AD">
      <w:pPr>
        <w:pStyle w:val="Notedebasdepage"/>
        <w:bidi/>
        <w:rPr>
          <w:rFonts w:ascii="Simplified Arabic" w:hAnsi="Simplified Arabic" w:cs="Simplified Arabic"/>
          <w:color w:val="000000"/>
          <w:sz w:val="24"/>
          <w:szCs w:val="24"/>
          <w:rtl/>
          <w:lang w:bidi="ar-DZ"/>
        </w:rPr>
      </w:pPr>
      <w:r w:rsidRPr="00803DA9">
        <w:rPr>
          <w:rFonts w:ascii="Simplified Arabic" w:hAnsi="Simplified Arabic" w:cs="Simplified Arabic"/>
          <w:color w:val="000000"/>
          <w:sz w:val="24"/>
          <w:szCs w:val="24"/>
          <w:lang w:bidi="ar-DZ"/>
        </w:rPr>
        <w:footnoteRef/>
      </w:r>
      <w:r w:rsidRPr="00803DA9">
        <w:rPr>
          <w:rFonts w:ascii="Simplified Arabic" w:hAnsi="Simplified Arabic" w:cs="Simplified Arabic"/>
          <w:color w:val="000000"/>
          <w:sz w:val="24"/>
          <w:szCs w:val="24"/>
          <w:lang w:bidi="ar-DZ"/>
        </w:rPr>
        <w:t xml:space="preserve"> </w:t>
      </w:r>
      <w:r w:rsidRPr="00803DA9">
        <w:rPr>
          <w:rFonts w:ascii="Simplified Arabic" w:hAnsi="Simplified Arabic" w:cs="Simplified Arabic"/>
          <w:color w:val="000000"/>
          <w:sz w:val="24"/>
          <w:szCs w:val="24"/>
          <w:rtl/>
          <w:lang w:bidi="ar-DZ"/>
        </w:rPr>
        <w:t xml:space="preserve"> صلاح الدين خليل بن أيبك بن عبد الله الصَّفَدي، الوافي بالوفيات، تحقيق أحمد الأرناؤوط وتركي مصطفى، دار إحياء التراث</w:t>
      </w:r>
      <w:r w:rsidR="00803DA9">
        <w:rPr>
          <w:rFonts w:ascii="Simplified Arabic" w:hAnsi="Simplified Arabic" w:cs="Simplified Arabic" w:hint="cs"/>
          <w:color w:val="000000"/>
          <w:sz w:val="24"/>
          <w:szCs w:val="24"/>
          <w:rtl/>
          <w:lang w:bidi="ar-DZ"/>
        </w:rPr>
        <w:t>، لبنان</w:t>
      </w:r>
      <w:r w:rsidRPr="00803DA9">
        <w:rPr>
          <w:rFonts w:ascii="Simplified Arabic" w:hAnsi="Simplified Arabic" w:cs="Simplified Arabic"/>
          <w:color w:val="000000"/>
          <w:sz w:val="24"/>
          <w:szCs w:val="24"/>
          <w:rtl/>
          <w:lang w:bidi="ar-DZ"/>
        </w:rPr>
        <w:t xml:space="preserve"> – بيروت، ط1، 2000م، ج 12، ص 09.</w:t>
      </w:r>
    </w:p>
  </w:footnote>
  <w:footnote w:id="10">
    <w:p w:rsidR="009E2C09" w:rsidRPr="00BD7A76" w:rsidRDefault="009E2C09" w:rsidP="00D9360E">
      <w:pPr>
        <w:pStyle w:val="Notedebasdepage"/>
        <w:jc w:val="right"/>
        <w:rPr>
          <w:rFonts w:ascii="Simplified Arabic" w:hAnsi="Simplified Arabic" w:cs="Simplified Arabic"/>
          <w:sz w:val="24"/>
          <w:szCs w:val="24"/>
          <w:rtl/>
          <w:lang w:bidi="ar-DZ"/>
        </w:rPr>
      </w:pPr>
      <w:r w:rsidRPr="00BD7A76">
        <w:rPr>
          <w:rFonts w:ascii="Simplified Arabic" w:hAnsi="Simplified Arabic" w:cs="Simplified Arabic"/>
          <w:sz w:val="24"/>
          <w:szCs w:val="24"/>
          <w:rtl/>
          <w:lang w:bidi="ar-DZ"/>
        </w:rPr>
        <w:t xml:space="preserve"> ابن خلدون، </w:t>
      </w:r>
      <w:r w:rsidR="00D9360E">
        <w:rPr>
          <w:rFonts w:ascii="Simplified Arabic" w:hAnsi="Simplified Arabic" w:cs="Simplified Arabic" w:hint="cs"/>
          <w:sz w:val="24"/>
          <w:szCs w:val="24"/>
          <w:rtl/>
          <w:lang w:bidi="ar-DZ"/>
        </w:rPr>
        <w:t>المصدر السَّابق</w:t>
      </w:r>
      <w:r w:rsidRPr="00BD7A76">
        <w:rPr>
          <w:rFonts w:ascii="Simplified Arabic" w:hAnsi="Simplified Arabic" w:cs="Simplified Arabic"/>
          <w:sz w:val="24"/>
          <w:szCs w:val="24"/>
          <w:rtl/>
          <w:lang w:bidi="ar-DZ"/>
        </w:rPr>
        <w:t>، ج7،</w:t>
      </w:r>
      <w:r w:rsidR="00BD7A76">
        <w:rPr>
          <w:rFonts w:ascii="Simplified Arabic" w:hAnsi="Simplified Arabic" w:cs="Simplified Arabic" w:hint="cs"/>
          <w:sz w:val="24"/>
          <w:szCs w:val="24"/>
          <w:rtl/>
          <w:lang w:bidi="ar-DZ"/>
        </w:rPr>
        <w:t xml:space="preserve"> </w:t>
      </w:r>
      <w:r w:rsidRPr="00BD7A76">
        <w:rPr>
          <w:rFonts w:ascii="Simplified Arabic" w:hAnsi="Simplified Arabic" w:cs="Simplified Arabic"/>
          <w:sz w:val="24"/>
          <w:szCs w:val="24"/>
          <w:rtl/>
          <w:lang w:bidi="ar-DZ"/>
        </w:rPr>
        <w:t>ص 512.</w:t>
      </w:r>
      <w:r w:rsidRPr="00BD7A76">
        <w:rPr>
          <w:rFonts w:ascii="Simplified Arabic" w:hAnsi="Simplified Arabic" w:cs="Simplified Arabic"/>
          <w:sz w:val="24"/>
          <w:szCs w:val="24"/>
          <w:lang w:bidi="ar-DZ"/>
        </w:rPr>
        <w:footnoteRef/>
      </w:r>
      <w:r w:rsidRPr="00BD7A76">
        <w:rPr>
          <w:rFonts w:ascii="Simplified Arabic" w:hAnsi="Simplified Arabic" w:cs="Simplified Arabic"/>
          <w:sz w:val="24"/>
          <w:szCs w:val="24"/>
          <w:lang w:bidi="ar-DZ"/>
        </w:rPr>
        <w:t xml:space="preserve"> </w:t>
      </w:r>
    </w:p>
  </w:footnote>
  <w:footnote w:id="11">
    <w:p w:rsidR="00420318" w:rsidRPr="00B66367" w:rsidRDefault="00420318" w:rsidP="00B66367">
      <w:pPr>
        <w:pStyle w:val="Notedebasdepage"/>
        <w:bidi/>
        <w:rPr>
          <w:sz w:val="24"/>
          <w:szCs w:val="24"/>
          <w:rtl/>
          <w:lang w:bidi="ar-DZ"/>
        </w:rPr>
      </w:pPr>
      <w:r w:rsidRPr="00BD7A76">
        <w:rPr>
          <w:rFonts w:ascii="Simplified Arabic" w:hAnsi="Simplified Arabic" w:cs="Simplified Arabic"/>
          <w:sz w:val="24"/>
          <w:szCs w:val="24"/>
          <w:lang w:bidi="ar-DZ"/>
        </w:rPr>
        <w:footnoteRef/>
      </w:r>
      <w:r w:rsidRPr="00BD7A76">
        <w:rPr>
          <w:rFonts w:ascii="Simplified Arabic" w:hAnsi="Simplified Arabic" w:cs="Simplified Arabic"/>
          <w:sz w:val="24"/>
          <w:szCs w:val="24"/>
          <w:rtl/>
          <w:lang w:bidi="ar-DZ"/>
        </w:rPr>
        <w:t xml:space="preserve"> اخترنا القول الراجح على أنَّها شرح للحماسة وليست حماسة مستقلَّة بنفسها كما </w:t>
      </w:r>
      <w:r w:rsidR="00B67BF3" w:rsidRPr="00BD7A76">
        <w:rPr>
          <w:rFonts w:ascii="Simplified Arabic" w:hAnsi="Simplified Arabic" w:cs="Simplified Arabic"/>
          <w:sz w:val="24"/>
          <w:szCs w:val="24"/>
          <w:rtl/>
          <w:lang w:bidi="ar-DZ"/>
        </w:rPr>
        <w:t xml:space="preserve">ذهب </w:t>
      </w:r>
      <w:r w:rsidR="00BD7A76">
        <w:rPr>
          <w:rFonts w:ascii="Simplified Arabic" w:hAnsi="Simplified Arabic" w:cs="Simplified Arabic" w:hint="cs"/>
          <w:sz w:val="24"/>
          <w:szCs w:val="24"/>
          <w:rtl/>
          <w:lang w:bidi="ar-DZ"/>
        </w:rPr>
        <w:t xml:space="preserve">إلى ذلك </w:t>
      </w:r>
      <w:r w:rsidRPr="00BD7A76">
        <w:rPr>
          <w:rFonts w:ascii="Simplified Arabic" w:hAnsi="Simplified Arabic" w:cs="Simplified Arabic"/>
          <w:sz w:val="24"/>
          <w:szCs w:val="24"/>
          <w:rtl/>
          <w:lang w:bidi="ar-DZ"/>
        </w:rPr>
        <w:t>البغدادي وغيره</w:t>
      </w:r>
      <w:r w:rsidR="0061759C" w:rsidRPr="00BD7A76">
        <w:rPr>
          <w:rFonts w:ascii="Simplified Arabic" w:hAnsi="Simplified Arabic" w:cs="Simplified Arabic"/>
          <w:sz w:val="24"/>
          <w:szCs w:val="24"/>
          <w:rtl/>
          <w:lang w:bidi="ar-DZ"/>
        </w:rPr>
        <w:t xml:space="preserve">، </w:t>
      </w:r>
      <w:r w:rsidRPr="00BD7A76">
        <w:rPr>
          <w:rFonts w:ascii="Simplified Arabic" w:hAnsi="Simplified Arabic" w:cs="Simplified Arabic"/>
          <w:sz w:val="24"/>
          <w:szCs w:val="24"/>
          <w:rtl/>
          <w:lang w:bidi="ar-DZ"/>
        </w:rPr>
        <w:t>لأدلة يطول المقام بذكرها.</w:t>
      </w:r>
    </w:p>
  </w:footnote>
  <w:footnote w:id="12">
    <w:p w:rsidR="00B66367" w:rsidRPr="00930110" w:rsidRDefault="00B66367" w:rsidP="00B66367">
      <w:pPr>
        <w:pStyle w:val="Notedebasdepage"/>
        <w:jc w:val="right"/>
        <w:rPr>
          <w:rFonts w:ascii="Simplified Arabic" w:hAnsi="Simplified Arabic" w:cs="Simplified Arabic"/>
          <w:sz w:val="24"/>
          <w:szCs w:val="24"/>
          <w:rtl/>
          <w:lang w:bidi="ar-DZ"/>
        </w:rPr>
      </w:pPr>
      <w:r w:rsidRPr="00930110">
        <w:rPr>
          <w:rFonts w:ascii="Simplified Arabic" w:hAnsi="Simplified Arabic" w:cs="Simplified Arabic"/>
          <w:sz w:val="24"/>
          <w:szCs w:val="24"/>
          <w:rtl/>
          <w:lang w:bidi="ar-DZ"/>
        </w:rPr>
        <w:t xml:space="preserve"> ابن خلدون، المصدر السابق، ج1، ص 791.</w:t>
      </w:r>
      <w:r w:rsidRPr="00930110">
        <w:rPr>
          <w:rFonts w:ascii="Simplified Arabic" w:hAnsi="Simplified Arabic" w:cs="Simplified Arabic"/>
          <w:sz w:val="24"/>
          <w:szCs w:val="24"/>
          <w:lang w:bidi="ar-DZ"/>
        </w:rPr>
        <w:footnoteRef/>
      </w:r>
      <w:r w:rsidRPr="00930110">
        <w:rPr>
          <w:rFonts w:ascii="Simplified Arabic" w:hAnsi="Simplified Arabic" w:cs="Simplified Arabic"/>
          <w:sz w:val="24"/>
          <w:szCs w:val="24"/>
          <w:lang w:bidi="ar-DZ"/>
        </w:rPr>
        <w:t xml:space="preserve"> </w:t>
      </w:r>
    </w:p>
  </w:footnote>
  <w:footnote w:id="13">
    <w:p w:rsidR="00290A95" w:rsidRPr="00171380" w:rsidRDefault="00290A95" w:rsidP="003E3E9D">
      <w:pPr>
        <w:pStyle w:val="Notedebasdepage"/>
        <w:jc w:val="right"/>
        <w:rPr>
          <w:sz w:val="24"/>
          <w:szCs w:val="24"/>
          <w:rtl/>
          <w:lang w:bidi="ar-DZ"/>
        </w:rPr>
      </w:pPr>
      <w:r w:rsidRPr="00930110">
        <w:rPr>
          <w:rFonts w:ascii="Simplified Arabic" w:hAnsi="Simplified Arabic" w:cs="Simplified Arabic"/>
          <w:sz w:val="24"/>
          <w:szCs w:val="24"/>
          <w:rtl/>
        </w:rPr>
        <w:t xml:space="preserve"> </w:t>
      </w:r>
      <w:r w:rsidR="00CC4272" w:rsidRPr="00930110">
        <w:rPr>
          <w:rFonts w:ascii="Simplified Arabic" w:hAnsi="Simplified Arabic" w:cs="Simplified Arabic"/>
          <w:sz w:val="24"/>
          <w:szCs w:val="24"/>
          <w:rtl/>
        </w:rPr>
        <w:t xml:space="preserve">ابن رشيق، المصدر السابق، </w:t>
      </w:r>
      <w:r w:rsidRPr="00930110">
        <w:rPr>
          <w:rFonts w:ascii="Simplified Arabic" w:hAnsi="Simplified Arabic" w:cs="Simplified Arabic"/>
          <w:sz w:val="24"/>
          <w:szCs w:val="24"/>
          <w:rtl/>
        </w:rPr>
        <w:t xml:space="preserve">ج1 </w:t>
      </w:r>
      <w:r w:rsidR="00CC4272" w:rsidRPr="00930110">
        <w:rPr>
          <w:rFonts w:ascii="Simplified Arabic" w:hAnsi="Simplified Arabic" w:cs="Simplified Arabic"/>
          <w:sz w:val="24"/>
          <w:szCs w:val="24"/>
          <w:rtl/>
        </w:rPr>
        <w:t xml:space="preserve">، </w:t>
      </w:r>
      <w:r w:rsidRPr="00930110">
        <w:rPr>
          <w:rFonts w:ascii="Simplified Arabic" w:hAnsi="Simplified Arabic" w:cs="Simplified Arabic"/>
          <w:sz w:val="24"/>
          <w:szCs w:val="24"/>
          <w:rtl/>
        </w:rPr>
        <w:t xml:space="preserve">ص </w:t>
      </w:r>
      <w:r w:rsidR="003E3E9D" w:rsidRPr="00930110">
        <w:rPr>
          <w:rFonts w:ascii="Simplified Arabic" w:hAnsi="Simplified Arabic" w:cs="Simplified Arabic"/>
          <w:sz w:val="24"/>
          <w:szCs w:val="24"/>
          <w:rtl/>
        </w:rPr>
        <w:t>1</w:t>
      </w:r>
      <w:r w:rsidRPr="00930110">
        <w:rPr>
          <w:rFonts w:ascii="Simplified Arabic" w:hAnsi="Simplified Arabic" w:cs="Simplified Arabic"/>
          <w:sz w:val="24"/>
          <w:szCs w:val="24"/>
          <w:rtl/>
        </w:rPr>
        <w:t>01</w:t>
      </w:r>
      <w:r w:rsidR="00CC4272" w:rsidRPr="00930110">
        <w:rPr>
          <w:rFonts w:ascii="Simplified Arabic" w:hAnsi="Simplified Arabic" w:cs="Simplified Arabic"/>
          <w:sz w:val="24"/>
          <w:szCs w:val="24"/>
          <w:rtl/>
        </w:rPr>
        <w:t>.</w:t>
      </w:r>
      <w:r w:rsidRPr="00930110">
        <w:rPr>
          <w:rFonts w:ascii="Simplified Arabic" w:hAnsi="Simplified Arabic" w:cs="Simplified Arabic"/>
          <w:sz w:val="24"/>
          <w:szCs w:val="24"/>
        </w:rPr>
        <w:footnoteRef/>
      </w:r>
      <w:r w:rsidRPr="00930110">
        <w:rPr>
          <w:rFonts w:ascii="Simplified Arabic" w:hAnsi="Simplified Arabic" w:cs="Simplified Arabic"/>
          <w:sz w:val="24"/>
          <w:szCs w:val="24"/>
        </w:rPr>
        <w:t xml:space="preserve"> </w:t>
      </w:r>
    </w:p>
  </w:footnote>
  <w:footnote w:id="14">
    <w:p w:rsidR="000A6C6B" w:rsidRPr="00710548" w:rsidRDefault="000A6C6B" w:rsidP="0071499F">
      <w:pPr>
        <w:pStyle w:val="Notedebasdepage"/>
        <w:bidi/>
        <w:rPr>
          <w:rFonts w:ascii="Simplified Arabic" w:hAnsi="Simplified Arabic" w:cs="Simplified Arabic"/>
          <w:sz w:val="24"/>
          <w:szCs w:val="24"/>
          <w:rtl/>
          <w:lang w:bidi="ar-DZ"/>
        </w:rPr>
      </w:pPr>
      <w:r w:rsidRPr="00710548">
        <w:rPr>
          <w:rFonts w:ascii="Simplified Arabic" w:hAnsi="Simplified Arabic" w:cs="Simplified Arabic"/>
          <w:sz w:val="24"/>
          <w:szCs w:val="24"/>
        </w:rPr>
        <w:footnoteRef/>
      </w:r>
      <w:r w:rsidRPr="00710548">
        <w:rPr>
          <w:rFonts w:ascii="Simplified Arabic" w:hAnsi="Simplified Arabic" w:cs="Simplified Arabic"/>
          <w:sz w:val="24"/>
          <w:szCs w:val="24"/>
          <w:rtl/>
        </w:rPr>
        <w:t xml:space="preserve"> </w:t>
      </w:r>
      <w:r w:rsidR="0071499F">
        <w:rPr>
          <w:rFonts w:ascii="Simplified Arabic" w:hAnsi="Simplified Arabic" w:cs="Simplified Arabic" w:hint="cs"/>
          <w:sz w:val="24"/>
          <w:szCs w:val="24"/>
          <w:rtl/>
        </w:rPr>
        <w:t>المصدر نفسه</w:t>
      </w:r>
      <w:r w:rsidR="00CC4272" w:rsidRPr="00710548">
        <w:rPr>
          <w:rFonts w:ascii="Simplified Arabic" w:hAnsi="Simplified Arabic" w:cs="Simplified Arabic"/>
          <w:sz w:val="24"/>
          <w:szCs w:val="24"/>
          <w:rtl/>
        </w:rPr>
        <w:t>،</w:t>
      </w:r>
      <w:r w:rsidRPr="00710548">
        <w:rPr>
          <w:rFonts w:ascii="Simplified Arabic" w:hAnsi="Simplified Arabic" w:cs="Simplified Arabic"/>
          <w:sz w:val="24"/>
          <w:szCs w:val="24"/>
          <w:rtl/>
        </w:rPr>
        <w:t xml:space="preserve">ج1 </w:t>
      </w:r>
      <w:r w:rsidR="00CC4272" w:rsidRPr="00710548">
        <w:rPr>
          <w:rFonts w:ascii="Simplified Arabic" w:hAnsi="Simplified Arabic" w:cs="Simplified Arabic"/>
          <w:sz w:val="24"/>
          <w:szCs w:val="24"/>
          <w:rtl/>
        </w:rPr>
        <w:t xml:space="preserve">، </w:t>
      </w:r>
      <w:r w:rsidRPr="00710548">
        <w:rPr>
          <w:rFonts w:ascii="Simplified Arabic" w:hAnsi="Simplified Arabic" w:cs="Simplified Arabic"/>
          <w:sz w:val="24"/>
          <w:szCs w:val="24"/>
          <w:rtl/>
        </w:rPr>
        <w:t>ص</w:t>
      </w:r>
      <w:r w:rsidR="00CC4272" w:rsidRPr="00710548">
        <w:rPr>
          <w:rFonts w:ascii="Simplified Arabic" w:hAnsi="Simplified Arabic" w:cs="Simplified Arabic"/>
          <w:sz w:val="24"/>
          <w:szCs w:val="24"/>
          <w:rtl/>
        </w:rPr>
        <w:t xml:space="preserve"> 130.</w:t>
      </w:r>
    </w:p>
  </w:footnote>
  <w:footnote w:id="15">
    <w:p w:rsidR="00CC4272" w:rsidRDefault="00CC4272" w:rsidP="00FC3E26">
      <w:pPr>
        <w:pStyle w:val="Notedebasdepage"/>
        <w:jc w:val="right"/>
        <w:rPr>
          <w:rtl/>
          <w:lang w:bidi="ar-DZ"/>
        </w:rPr>
      </w:pPr>
      <w:r w:rsidRPr="00710548">
        <w:rPr>
          <w:rFonts w:ascii="Simplified Arabic" w:hAnsi="Simplified Arabic" w:cs="Simplified Arabic"/>
          <w:sz w:val="24"/>
          <w:szCs w:val="24"/>
          <w:rtl/>
        </w:rPr>
        <w:t xml:space="preserve"> ابن خلدون، </w:t>
      </w:r>
      <w:r w:rsidR="00FC3E26">
        <w:rPr>
          <w:rFonts w:ascii="Simplified Arabic" w:hAnsi="Simplified Arabic" w:cs="Simplified Arabic" w:hint="cs"/>
          <w:sz w:val="24"/>
          <w:szCs w:val="24"/>
          <w:rtl/>
        </w:rPr>
        <w:t>المصدر السَّابق</w:t>
      </w:r>
      <w:r w:rsidRPr="00710548">
        <w:rPr>
          <w:rFonts w:ascii="Simplified Arabic" w:hAnsi="Simplified Arabic" w:cs="Simplified Arabic"/>
          <w:sz w:val="24"/>
          <w:szCs w:val="24"/>
          <w:rtl/>
        </w:rPr>
        <w:t>، ج7</w:t>
      </w:r>
      <w:r w:rsidR="00710548">
        <w:rPr>
          <w:rFonts w:ascii="Simplified Arabic" w:hAnsi="Simplified Arabic" w:cs="Simplified Arabic" w:hint="cs"/>
          <w:sz w:val="24"/>
          <w:szCs w:val="24"/>
          <w:rtl/>
        </w:rPr>
        <w:t>،</w:t>
      </w:r>
      <w:r w:rsidRPr="00710548">
        <w:rPr>
          <w:rFonts w:ascii="Simplified Arabic" w:hAnsi="Simplified Arabic" w:cs="Simplified Arabic"/>
          <w:sz w:val="24"/>
          <w:szCs w:val="24"/>
          <w:rtl/>
        </w:rPr>
        <w:t xml:space="preserve"> ص 510.</w:t>
      </w:r>
      <w:r w:rsidRPr="00710548">
        <w:rPr>
          <w:rFonts w:ascii="Simplified Arabic" w:hAnsi="Simplified Arabic" w:cs="Simplified Arabic"/>
          <w:sz w:val="24"/>
          <w:szCs w:val="24"/>
        </w:rPr>
        <w:footnoteRef/>
      </w:r>
      <w:r w:rsidRPr="00171380">
        <w:rPr>
          <w:sz w:val="24"/>
          <w:szCs w:val="24"/>
        </w:rPr>
        <w:t xml:space="preserve"> </w:t>
      </w:r>
    </w:p>
  </w:footnote>
  <w:footnote w:id="16">
    <w:p w:rsidR="009F41C8" w:rsidRPr="00611DEB" w:rsidRDefault="009F41C8" w:rsidP="00B75C26">
      <w:pPr>
        <w:pStyle w:val="Notedebasdepage"/>
        <w:bidi/>
        <w:rPr>
          <w:rFonts w:ascii="Simplified Arabic" w:hAnsi="Simplified Arabic" w:cs="Simplified Arabic"/>
          <w:rtl/>
          <w:lang w:bidi="ar-DZ"/>
        </w:rPr>
      </w:pPr>
      <w:r w:rsidRPr="00611DEB">
        <w:rPr>
          <w:rFonts w:ascii="Simplified Arabic" w:hAnsi="Simplified Arabic" w:cs="Simplified Arabic"/>
          <w:sz w:val="24"/>
          <w:szCs w:val="24"/>
          <w:lang w:bidi="ar-DZ"/>
        </w:rPr>
        <w:footnoteRef/>
      </w:r>
      <w:r w:rsidRPr="00611DEB">
        <w:rPr>
          <w:rFonts w:ascii="Simplified Arabic" w:hAnsi="Simplified Arabic" w:cs="Simplified Arabic"/>
          <w:sz w:val="24"/>
          <w:szCs w:val="24"/>
          <w:rtl/>
          <w:lang w:bidi="ar-DZ"/>
        </w:rPr>
        <w:t xml:space="preserve"> </w:t>
      </w:r>
      <w:r w:rsidR="00B75C26">
        <w:rPr>
          <w:rFonts w:ascii="Simplified Arabic" w:hAnsi="Simplified Arabic" w:cs="Simplified Arabic" w:hint="cs"/>
          <w:sz w:val="24"/>
          <w:szCs w:val="24"/>
          <w:rtl/>
          <w:lang w:bidi="ar-DZ"/>
        </w:rPr>
        <w:t>ابن خلدون،</w:t>
      </w:r>
      <w:r w:rsidR="00013F4E" w:rsidRPr="00611DEB">
        <w:rPr>
          <w:rFonts w:ascii="Simplified Arabic" w:hAnsi="Simplified Arabic" w:cs="Simplified Arabic"/>
          <w:sz w:val="24"/>
          <w:szCs w:val="24"/>
          <w:rtl/>
          <w:lang w:bidi="ar-DZ"/>
        </w:rPr>
        <w:t xml:space="preserve"> </w:t>
      </w:r>
      <w:r w:rsidR="00B75C26" w:rsidRPr="00611DEB">
        <w:rPr>
          <w:rFonts w:ascii="Simplified Arabic" w:hAnsi="Simplified Arabic" w:cs="Simplified Arabic"/>
          <w:sz w:val="24"/>
          <w:szCs w:val="24"/>
          <w:rtl/>
          <w:lang w:bidi="ar-DZ"/>
        </w:rPr>
        <w:t xml:space="preserve">المصدر السابق </w:t>
      </w:r>
      <w:r w:rsidRPr="00611DEB">
        <w:rPr>
          <w:rFonts w:ascii="Simplified Arabic" w:hAnsi="Simplified Arabic" w:cs="Simplified Arabic"/>
          <w:sz w:val="24"/>
          <w:szCs w:val="24"/>
          <w:rtl/>
          <w:lang w:bidi="ar-DZ"/>
        </w:rPr>
        <w:t>، ج7،</w:t>
      </w:r>
      <w:r w:rsidRPr="00611DEB">
        <w:rPr>
          <w:rFonts w:ascii="Simplified Arabic" w:hAnsi="Simplified Arabic" w:cs="Simplified Arabic"/>
          <w:sz w:val="24"/>
          <w:szCs w:val="24"/>
          <w:rtl/>
        </w:rPr>
        <w:t xml:space="preserve"> ص 527. </w:t>
      </w:r>
    </w:p>
  </w:footnote>
  <w:footnote w:id="17">
    <w:p w:rsidR="00386828" w:rsidRPr="00611DEB" w:rsidRDefault="00386828" w:rsidP="00B75C26">
      <w:pPr>
        <w:pStyle w:val="Notedebasdepage"/>
        <w:bidi/>
        <w:rPr>
          <w:rFonts w:ascii="Simplified Arabic" w:hAnsi="Simplified Arabic" w:cs="Simplified Arabic"/>
          <w:rtl/>
          <w:lang w:bidi="ar-DZ"/>
        </w:rPr>
      </w:pPr>
      <w:r w:rsidRPr="00611DEB">
        <w:rPr>
          <w:rFonts w:ascii="Simplified Arabic" w:hAnsi="Simplified Arabic" w:cs="Simplified Arabic"/>
          <w:sz w:val="24"/>
          <w:szCs w:val="24"/>
          <w:lang w:bidi="ar-DZ"/>
        </w:rPr>
        <w:footnoteRef/>
      </w:r>
      <w:r w:rsidRPr="00611DEB">
        <w:rPr>
          <w:rFonts w:ascii="Simplified Arabic" w:hAnsi="Simplified Arabic" w:cs="Simplified Arabic"/>
          <w:sz w:val="24"/>
          <w:szCs w:val="24"/>
          <w:rtl/>
          <w:lang w:bidi="ar-DZ"/>
        </w:rPr>
        <w:t xml:space="preserve"> </w:t>
      </w:r>
      <w:r w:rsidR="00B75C26" w:rsidRPr="00611DEB">
        <w:rPr>
          <w:rFonts w:ascii="Simplified Arabic" w:hAnsi="Simplified Arabic" w:cs="Simplified Arabic"/>
          <w:sz w:val="24"/>
          <w:szCs w:val="24"/>
          <w:rtl/>
          <w:lang w:bidi="ar-DZ"/>
        </w:rPr>
        <w:t xml:space="preserve">المصدر نفسه </w:t>
      </w:r>
      <w:r w:rsidRPr="00611DEB">
        <w:rPr>
          <w:rFonts w:ascii="Simplified Arabic" w:hAnsi="Simplified Arabic" w:cs="Simplified Arabic"/>
          <w:sz w:val="24"/>
          <w:szCs w:val="24"/>
          <w:rtl/>
          <w:lang w:bidi="ar-DZ"/>
        </w:rPr>
        <w:t>، ج1، ص 798.</w:t>
      </w:r>
    </w:p>
  </w:footnote>
  <w:footnote w:id="18">
    <w:p w:rsidR="00E80004" w:rsidRDefault="00E80004" w:rsidP="00611DEB">
      <w:pPr>
        <w:pStyle w:val="Notedebasdepage"/>
        <w:bidi/>
        <w:rPr>
          <w:rtl/>
          <w:lang w:bidi="ar-DZ"/>
        </w:rPr>
      </w:pPr>
      <w:r w:rsidRPr="00611DEB">
        <w:rPr>
          <w:sz w:val="24"/>
          <w:szCs w:val="24"/>
          <w:lang w:bidi="ar-DZ"/>
        </w:rPr>
        <w:footnoteRef/>
      </w:r>
      <w:r w:rsidRPr="00611DEB">
        <w:rPr>
          <w:rFonts w:ascii="Simplified Arabic" w:hAnsi="Simplified Arabic" w:cs="Simplified Arabic"/>
          <w:sz w:val="24"/>
          <w:szCs w:val="24"/>
          <w:rtl/>
          <w:lang w:bidi="ar-DZ"/>
        </w:rPr>
        <w:t xml:space="preserve"> المصدر نفسه، ج1، ص 802.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A4F" w:rsidRPr="002B4A85" w:rsidRDefault="00416A4F" w:rsidP="00A549DC">
    <w:pPr>
      <w:pStyle w:val="En-tte"/>
      <w:bidi/>
      <w:rPr>
        <w:rFonts w:ascii="Al-Jazeera-Arabic-Regular" w:hAnsi="Al-Jazeera-Arabic-Regular" w:cs="Al-Jazeera-Arabic-Regular"/>
        <w:sz w:val="36"/>
        <w:szCs w:val="36"/>
        <w:rtl/>
        <w:lang w:bidi="ar-DZ"/>
      </w:rPr>
    </w:pPr>
    <w:r w:rsidRPr="002B4A85">
      <w:rPr>
        <w:rFonts w:ascii="Al-Jazeera-Arabic-Regular" w:hAnsi="Al-Jazeera-Arabic-Regular" w:cs="Al-Jazeera-Arabic-Regular"/>
        <w:sz w:val="36"/>
        <w:szCs w:val="36"/>
        <w:rtl/>
        <w:lang w:bidi="ar-DZ"/>
      </w:rPr>
      <w:t>الفصل الثاني : قضايا الشعر عند ابن خلدون بين الأصالة والتجديد</w:t>
    </w:r>
  </w:p>
  <w:p w:rsidR="00A549DC" w:rsidRPr="00A549DC" w:rsidRDefault="005A3AFD" w:rsidP="00A549DC">
    <w:pPr>
      <w:pStyle w:val="En-tte"/>
      <w:bidi/>
      <w:rPr>
        <w:rFonts w:ascii="Al-Jazeera-Arabic-Regular" w:hAnsi="Al-Jazeera-Arabic-Regular" w:cs="Al-Jazeera-Arabic-Regular"/>
        <w:rtl/>
        <w:lang w:bidi="ar-DZ"/>
      </w:rPr>
    </w:pPr>
    <w:r>
      <w:rPr>
        <w:rFonts w:ascii="Al-Jazeera-Arabic-Regular" w:hAnsi="Al-Jazeera-Arabic-Regular" w:cs="Al-Jazeera-Arabic-Regular"/>
        <w:noProof/>
        <w:rtl/>
      </w:rPr>
      <w:pict>
        <v:shapetype id="_x0000_t32" coordsize="21600,21600" o:spt="32" o:oned="t" path="m,l21600,21600e" filled="f">
          <v:path arrowok="t" fillok="f" o:connecttype="none"/>
          <o:lock v:ext="edit" shapetype="t"/>
        </v:shapetype>
        <v:shape id="_x0000_s2050" type="#_x0000_t32" style="position:absolute;left:0;text-align:left;margin-left:10.45pt;margin-top:6.8pt;width:472.85pt;height:0;z-index:251658240" o:connectortype="straight" strokecolor="black [3213]" strokeweight="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A792D"/>
    <w:multiLevelType w:val="hybridMultilevel"/>
    <w:tmpl w:val="2BDCF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4A974DE"/>
    <w:multiLevelType w:val="hybridMultilevel"/>
    <w:tmpl w:val="87ECE2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456663C"/>
    <w:multiLevelType w:val="hybridMultilevel"/>
    <w:tmpl w:val="AD926E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6CC2153"/>
    <w:multiLevelType w:val="hybridMultilevel"/>
    <w:tmpl w:val="6FF0B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8130">
      <o:colormenu v:ext="edit" strokecolor="none [3213]"/>
    </o:shapedefaults>
    <o:shapelayout v:ext="edit">
      <o:idmap v:ext="edit" data="2"/>
      <o:rules v:ext="edit">
        <o:r id="V:Rule2" type="connector" idref="#_x0000_s2050"/>
      </o:rules>
    </o:shapelayout>
  </w:hdrShapeDefaults>
  <w:footnotePr>
    <w:numRestart w:val="eachPage"/>
    <w:footnote w:id="0"/>
    <w:footnote w:id="1"/>
  </w:footnotePr>
  <w:endnotePr>
    <w:endnote w:id="0"/>
    <w:endnote w:id="1"/>
  </w:endnotePr>
  <w:compat>
    <w:useFELayout/>
  </w:compat>
  <w:rsids>
    <w:rsidRoot w:val="00416A4F"/>
    <w:rsid w:val="00004619"/>
    <w:rsid w:val="0001286D"/>
    <w:rsid w:val="00013F4E"/>
    <w:rsid w:val="00021A51"/>
    <w:rsid w:val="00027FA2"/>
    <w:rsid w:val="00035823"/>
    <w:rsid w:val="000420FE"/>
    <w:rsid w:val="00042AC8"/>
    <w:rsid w:val="00053042"/>
    <w:rsid w:val="00057AA7"/>
    <w:rsid w:val="000A0640"/>
    <w:rsid w:val="000A48A1"/>
    <w:rsid w:val="000A6C6B"/>
    <w:rsid w:val="000A7EB6"/>
    <w:rsid w:val="000B50F9"/>
    <w:rsid w:val="000D0225"/>
    <w:rsid w:val="000D438A"/>
    <w:rsid w:val="000E3267"/>
    <w:rsid w:val="000F5AEE"/>
    <w:rsid w:val="000F660B"/>
    <w:rsid w:val="00101411"/>
    <w:rsid w:val="00111877"/>
    <w:rsid w:val="001159B4"/>
    <w:rsid w:val="00117C92"/>
    <w:rsid w:val="001365C5"/>
    <w:rsid w:val="00137CBA"/>
    <w:rsid w:val="00171380"/>
    <w:rsid w:val="00177C36"/>
    <w:rsid w:val="001957D9"/>
    <w:rsid w:val="001C44F0"/>
    <w:rsid w:val="001D1457"/>
    <w:rsid w:val="001E3BE3"/>
    <w:rsid w:val="00201865"/>
    <w:rsid w:val="002040CA"/>
    <w:rsid w:val="00224404"/>
    <w:rsid w:val="00225292"/>
    <w:rsid w:val="00226E8E"/>
    <w:rsid w:val="00237AAA"/>
    <w:rsid w:val="002417D4"/>
    <w:rsid w:val="00243780"/>
    <w:rsid w:val="00245BD8"/>
    <w:rsid w:val="002517E6"/>
    <w:rsid w:val="002572D9"/>
    <w:rsid w:val="00285396"/>
    <w:rsid w:val="00290A95"/>
    <w:rsid w:val="002A0685"/>
    <w:rsid w:val="002B29A1"/>
    <w:rsid w:val="002B4A85"/>
    <w:rsid w:val="002E2502"/>
    <w:rsid w:val="00304EE7"/>
    <w:rsid w:val="0030787B"/>
    <w:rsid w:val="003307FE"/>
    <w:rsid w:val="00344DB5"/>
    <w:rsid w:val="00352C12"/>
    <w:rsid w:val="00375794"/>
    <w:rsid w:val="003825C1"/>
    <w:rsid w:val="0038583D"/>
    <w:rsid w:val="00386828"/>
    <w:rsid w:val="0039116A"/>
    <w:rsid w:val="00396EBC"/>
    <w:rsid w:val="003A2785"/>
    <w:rsid w:val="003B582A"/>
    <w:rsid w:val="003E3533"/>
    <w:rsid w:val="003E3E9D"/>
    <w:rsid w:val="003E5381"/>
    <w:rsid w:val="00411D5D"/>
    <w:rsid w:val="00414139"/>
    <w:rsid w:val="00416A4F"/>
    <w:rsid w:val="00420318"/>
    <w:rsid w:val="00423BAE"/>
    <w:rsid w:val="004459DA"/>
    <w:rsid w:val="00447504"/>
    <w:rsid w:val="00447FB0"/>
    <w:rsid w:val="0047143A"/>
    <w:rsid w:val="00475A76"/>
    <w:rsid w:val="00483F2E"/>
    <w:rsid w:val="004A6B36"/>
    <w:rsid w:val="004B007A"/>
    <w:rsid w:val="004B0663"/>
    <w:rsid w:val="004B3576"/>
    <w:rsid w:val="004E1862"/>
    <w:rsid w:val="004E1ED9"/>
    <w:rsid w:val="00515E5B"/>
    <w:rsid w:val="00547899"/>
    <w:rsid w:val="005559D4"/>
    <w:rsid w:val="00563BC3"/>
    <w:rsid w:val="0056567F"/>
    <w:rsid w:val="0057714C"/>
    <w:rsid w:val="005A06C4"/>
    <w:rsid w:val="005A3AFD"/>
    <w:rsid w:val="005B4103"/>
    <w:rsid w:val="005B4539"/>
    <w:rsid w:val="005C20AD"/>
    <w:rsid w:val="0061113A"/>
    <w:rsid w:val="00611DEB"/>
    <w:rsid w:val="0061759C"/>
    <w:rsid w:val="006208E2"/>
    <w:rsid w:val="00622F34"/>
    <w:rsid w:val="00627228"/>
    <w:rsid w:val="006300D9"/>
    <w:rsid w:val="00630ACE"/>
    <w:rsid w:val="006346B9"/>
    <w:rsid w:val="006355C6"/>
    <w:rsid w:val="00636EBE"/>
    <w:rsid w:val="00642DF9"/>
    <w:rsid w:val="00653DAC"/>
    <w:rsid w:val="00670246"/>
    <w:rsid w:val="00672766"/>
    <w:rsid w:val="0068462C"/>
    <w:rsid w:val="006A26B9"/>
    <w:rsid w:val="006A42F9"/>
    <w:rsid w:val="006C4887"/>
    <w:rsid w:val="006D0C67"/>
    <w:rsid w:val="006D1B84"/>
    <w:rsid w:val="006F6DEF"/>
    <w:rsid w:val="007046CD"/>
    <w:rsid w:val="00710548"/>
    <w:rsid w:val="007146F5"/>
    <w:rsid w:val="0071499F"/>
    <w:rsid w:val="00774492"/>
    <w:rsid w:val="007A155E"/>
    <w:rsid w:val="007B5BD0"/>
    <w:rsid w:val="00803DA9"/>
    <w:rsid w:val="008117C7"/>
    <w:rsid w:val="00815260"/>
    <w:rsid w:val="00821DF3"/>
    <w:rsid w:val="00825CF3"/>
    <w:rsid w:val="0082768C"/>
    <w:rsid w:val="0086623B"/>
    <w:rsid w:val="008828F2"/>
    <w:rsid w:val="00886DC3"/>
    <w:rsid w:val="00897974"/>
    <w:rsid w:val="008A7270"/>
    <w:rsid w:val="008B50FB"/>
    <w:rsid w:val="00900F22"/>
    <w:rsid w:val="009122A1"/>
    <w:rsid w:val="00930110"/>
    <w:rsid w:val="00935450"/>
    <w:rsid w:val="00947B6C"/>
    <w:rsid w:val="00955FE8"/>
    <w:rsid w:val="0099270B"/>
    <w:rsid w:val="009A6CA4"/>
    <w:rsid w:val="009E2138"/>
    <w:rsid w:val="009E2C09"/>
    <w:rsid w:val="009F41C8"/>
    <w:rsid w:val="00A1164F"/>
    <w:rsid w:val="00A225CC"/>
    <w:rsid w:val="00A231E0"/>
    <w:rsid w:val="00A35E2B"/>
    <w:rsid w:val="00A41B36"/>
    <w:rsid w:val="00A42B94"/>
    <w:rsid w:val="00A549DC"/>
    <w:rsid w:val="00A843CA"/>
    <w:rsid w:val="00A9483E"/>
    <w:rsid w:val="00AB6C71"/>
    <w:rsid w:val="00AC5321"/>
    <w:rsid w:val="00AD1452"/>
    <w:rsid w:val="00AF46E2"/>
    <w:rsid w:val="00B44A9B"/>
    <w:rsid w:val="00B513F1"/>
    <w:rsid w:val="00B63309"/>
    <w:rsid w:val="00B66367"/>
    <w:rsid w:val="00B66482"/>
    <w:rsid w:val="00B67BF3"/>
    <w:rsid w:val="00B704D8"/>
    <w:rsid w:val="00B70767"/>
    <w:rsid w:val="00B71D14"/>
    <w:rsid w:val="00B7206F"/>
    <w:rsid w:val="00B7519A"/>
    <w:rsid w:val="00B75C26"/>
    <w:rsid w:val="00B969F7"/>
    <w:rsid w:val="00BB1E94"/>
    <w:rsid w:val="00BC5CC0"/>
    <w:rsid w:val="00BD7A76"/>
    <w:rsid w:val="00C20808"/>
    <w:rsid w:val="00C25828"/>
    <w:rsid w:val="00C40113"/>
    <w:rsid w:val="00C41393"/>
    <w:rsid w:val="00C51702"/>
    <w:rsid w:val="00C75D25"/>
    <w:rsid w:val="00CA4B35"/>
    <w:rsid w:val="00CC4272"/>
    <w:rsid w:val="00CD3C43"/>
    <w:rsid w:val="00CF5EB9"/>
    <w:rsid w:val="00D04F50"/>
    <w:rsid w:val="00D059EA"/>
    <w:rsid w:val="00D1168E"/>
    <w:rsid w:val="00D155DB"/>
    <w:rsid w:val="00D236DA"/>
    <w:rsid w:val="00D237CE"/>
    <w:rsid w:val="00D6234D"/>
    <w:rsid w:val="00D652ED"/>
    <w:rsid w:val="00D70958"/>
    <w:rsid w:val="00D801F8"/>
    <w:rsid w:val="00D90961"/>
    <w:rsid w:val="00D9360E"/>
    <w:rsid w:val="00DD5285"/>
    <w:rsid w:val="00DE466D"/>
    <w:rsid w:val="00DF20F2"/>
    <w:rsid w:val="00DF4061"/>
    <w:rsid w:val="00DF4707"/>
    <w:rsid w:val="00E123D3"/>
    <w:rsid w:val="00E40FF9"/>
    <w:rsid w:val="00E57CC5"/>
    <w:rsid w:val="00E80004"/>
    <w:rsid w:val="00E82C9F"/>
    <w:rsid w:val="00E9571D"/>
    <w:rsid w:val="00EB1E7C"/>
    <w:rsid w:val="00EC6072"/>
    <w:rsid w:val="00F27359"/>
    <w:rsid w:val="00F455B1"/>
    <w:rsid w:val="00F45AFF"/>
    <w:rsid w:val="00F52ECD"/>
    <w:rsid w:val="00F61FC9"/>
    <w:rsid w:val="00F67A73"/>
    <w:rsid w:val="00FC2B5D"/>
    <w:rsid w:val="00FC3E26"/>
    <w:rsid w:val="00FC57EB"/>
    <w:rsid w:val="00FC6FF4"/>
    <w:rsid w:val="00FD2DAE"/>
    <w:rsid w:val="00FF4F9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strokecolor="none [3213]"/>
    </o:shapedefaults>
    <o:shapelayout v:ext="edit">
      <o:idmap v:ext="edit" data="1"/>
      <o:rules v:ext="edit">
        <o:r id="V:Rule6" type="connector" idref="#_x0000_s1029"/>
        <o:r id="V:Rule7" type="connector" idref="#_x0000_s1030"/>
        <o:r id="V:Rule8" type="connector" idref="#_x0000_s1034"/>
        <o:r id="V:Rule9" type="connector" idref="#_x0000_s1032"/>
        <o:r id="V:Rule10"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95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16A4F"/>
    <w:pPr>
      <w:tabs>
        <w:tab w:val="center" w:pos="4153"/>
        <w:tab w:val="right" w:pos="8306"/>
      </w:tabs>
      <w:spacing w:after="0" w:line="240" w:lineRule="auto"/>
    </w:pPr>
  </w:style>
  <w:style w:type="character" w:customStyle="1" w:styleId="En-tteCar">
    <w:name w:val="En-tête Car"/>
    <w:basedOn w:val="Policepardfaut"/>
    <w:link w:val="En-tte"/>
    <w:uiPriority w:val="99"/>
    <w:rsid w:val="00416A4F"/>
  </w:style>
  <w:style w:type="paragraph" w:styleId="Pieddepage">
    <w:name w:val="footer"/>
    <w:basedOn w:val="Normal"/>
    <w:link w:val="PieddepageCar"/>
    <w:uiPriority w:val="99"/>
    <w:unhideWhenUsed/>
    <w:rsid w:val="00416A4F"/>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416A4F"/>
  </w:style>
  <w:style w:type="paragraph" w:styleId="Notedebasdepage">
    <w:name w:val="footnote text"/>
    <w:basedOn w:val="Normal"/>
    <w:link w:val="NotedebasdepageCar"/>
    <w:uiPriority w:val="99"/>
    <w:semiHidden/>
    <w:unhideWhenUsed/>
    <w:rsid w:val="000A48A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A48A1"/>
    <w:rPr>
      <w:sz w:val="20"/>
      <w:szCs w:val="20"/>
    </w:rPr>
  </w:style>
  <w:style w:type="character" w:styleId="Appelnotedebasdep">
    <w:name w:val="footnote reference"/>
    <w:basedOn w:val="Policepardfaut"/>
    <w:uiPriority w:val="99"/>
    <w:semiHidden/>
    <w:unhideWhenUsed/>
    <w:rsid w:val="000A48A1"/>
    <w:rPr>
      <w:vertAlign w:val="superscript"/>
    </w:rPr>
  </w:style>
  <w:style w:type="paragraph" w:styleId="NormalWeb">
    <w:name w:val="Normal (Web)"/>
    <w:basedOn w:val="Normal"/>
    <w:uiPriority w:val="99"/>
    <w:unhideWhenUsed/>
    <w:rsid w:val="00B70767"/>
    <w:pPr>
      <w:spacing w:before="100" w:beforeAutospacing="1" w:after="100" w:afterAutospacing="1" w:line="240" w:lineRule="auto"/>
    </w:pPr>
    <w:rPr>
      <w:rFonts w:ascii="Traditional Arabic" w:eastAsia="Times New Roman" w:hAnsi="Traditional Arabic" w:cs="Traditional Arabic"/>
      <w:sz w:val="30"/>
      <w:szCs w:val="30"/>
    </w:rPr>
  </w:style>
  <w:style w:type="paragraph" w:styleId="Paragraphedeliste">
    <w:name w:val="List Paragraph"/>
    <w:basedOn w:val="Normal"/>
    <w:uiPriority w:val="34"/>
    <w:qFormat/>
    <w:rsid w:val="0089797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DE4E4-8422-4934-885B-5DD206B6A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12</Pages>
  <Words>2562</Words>
  <Characters>14096</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said</dc:creator>
  <cp:keywords/>
  <dc:description/>
  <cp:lastModifiedBy>saido</cp:lastModifiedBy>
  <cp:revision>168</cp:revision>
  <dcterms:created xsi:type="dcterms:W3CDTF">2017-04-07T12:51:00Z</dcterms:created>
  <dcterms:modified xsi:type="dcterms:W3CDTF">2017-05-15T23:11:00Z</dcterms:modified>
</cp:coreProperties>
</file>